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68B56" w14:textId="45188969" w:rsidR="00CA7B76" w:rsidRPr="004750C2" w:rsidRDefault="00DA7A71" w:rsidP="004750C2">
      <w:pPr>
        <w:spacing w:after="0" w:line="240" w:lineRule="auto"/>
        <w:rPr>
          <w:rFonts w:ascii="Rockwell" w:eastAsia="Times New Roman" w:hAnsi="Rockwell" w:cs="Times New Roman"/>
          <w:b/>
          <w:color w:val="0070C0"/>
          <w:sz w:val="20"/>
          <w:szCs w:val="52"/>
        </w:rPr>
      </w:pPr>
      <w:r w:rsidRPr="00BF3ED8">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711999" behindDoc="0" locked="0" layoutInCell="1" allowOverlap="1" wp14:anchorId="595C55E3" wp14:editId="4657D003">
                <wp:simplePos x="0" y="0"/>
                <wp:positionH relativeFrom="column">
                  <wp:posOffset>-285750</wp:posOffset>
                </wp:positionH>
                <wp:positionV relativeFrom="paragraph">
                  <wp:posOffset>255905</wp:posOffset>
                </wp:positionV>
                <wp:extent cx="6597015" cy="9763125"/>
                <wp:effectExtent l="19050" t="19050" r="32385" b="47625"/>
                <wp:wrapNone/>
                <wp:docPr id="1691398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15" cy="9763125"/>
                        </a:xfrm>
                        <a:prstGeom prst="rect">
                          <a:avLst/>
                        </a:prstGeom>
                        <a:noFill/>
                        <a:ln w="57150">
                          <a:solidFill>
                            <a:schemeClr val="accent4"/>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7223D89" w14:textId="77777777" w:rsidR="00DA7A71" w:rsidRDefault="00DA7A71" w:rsidP="00DA7A71"/>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C55E3" id="_x0000_t202" coordsize="21600,21600" o:spt="202" path="m,l,21600r21600,l21600,xe">
                <v:stroke joinstyle="miter"/>
                <v:path gradientshapeok="t" o:connecttype="rect"/>
              </v:shapetype>
              <v:shape id="Text Box 6" o:spid="_x0000_s1026" type="#_x0000_t202" style="position:absolute;margin-left:-22.5pt;margin-top:20.15pt;width:519.45pt;height:768.75pt;z-index:25171199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" filled="f" fillcolor="#5b9bd5" strokecolor="#ffc000 [3207]" strokeweight="4.5pt">
                <v:shadow color="black [0]"/>
                <v:textbox inset="2.88pt,2.88pt,2.88pt,2.88pt">
                  <w:txbxContent>
                    <w:p w14:paraId="77223D89" w14:textId="77777777" w:rsidR="00DA7A71" w:rsidRDefault="00DA7A71" w:rsidP="00DA7A71"/>
                  </w:txbxContent>
                </v:textbox>
              </v:shape>
            </w:pict>
          </mc:Fallback>
        </mc:AlternateContent>
      </w:r>
      <w:r w:rsidRPr="00BF3ED8">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518464" behindDoc="0" locked="0" layoutInCell="1" allowOverlap="1" wp14:anchorId="1CB3D0C7" wp14:editId="1718CD21">
                <wp:simplePos x="0" y="0"/>
                <wp:positionH relativeFrom="column">
                  <wp:posOffset>-432435</wp:posOffset>
                </wp:positionH>
                <wp:positionV relativeFrom="paragraph">
                  <wp:posOffset>99695</wp:posOffset>
                </wp:positionV>
                <wp:extent cx="6597015" cy="9763125"/>
                <wp:effectExtent l="19050" t="19050" r="32385" b="47625"/>
                <wp:wrapNone/>
                <wp:docPr id="1538525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015" cy="9763125"/>
                        </a:xfrm>
                        <a:prstGeom prst="rect">
                          <a:avLst/>
                        </a:prstGeom>
                        <a:noFill/>
                        <a:ln w="57150">
                          <a:solidFill>
                            <a:schemeClr val="tx1"/>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7167282" w14:textId="77777777" w:rsidR="00BF3ED8" w:rsidRDefault="00BF3ED8" w:rsidP="00BF3E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3D0C7" id="_x0000_s1027" type="#_x0000_t202" style="position:absolute;margin-left:-34.05pt;margin-top:7.85pt;width:519.45pt;height:768.75pt;z-index:251518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" filled="f" fillcolor="#5b9bd5" strokecolor="black [3213]" strokeweight="4.5pt">
                <v:shadow color="black [0]"/>
                <v:textbox inset="2.88pt,2.88pt,2.88pt,2.88pt">
                  <w:txbxContent>
                    <w:p w14:paraId="67167282" w14:textId="77777777" w:rsidR="00BF3ED8" w:rsidRDefault="00BF3ED8" w:rsidP="00BF3ED8"/>
                  </w:txbxContent>
                </v:textbox>
              </v:shape>
            </w:pict>
          </mc:Fallback>
        </mc:AlternateContent>
      </w:r>
      <w:r w:rsidR="00CA7B76" w:rsidRPr="005D3689">
        <w:rPr>
          <w:rFonts w:ascii="Rockwell" w:eastAsia="Times New Roman" w:hAnsi="Rockwell" w:cs="Times New Roman"/>
          <w:b/>
          <w:color w:val="CC0000"/>
          <w:sz w:val="44"/>
          <w:szCs w:val="72"/>
        </w:rPr>
        <w:t xml:space="preserve">   </w:t>
      </w:r>
    </w:p>
    <w:p w14:paraId="4226D3E7" w14:textId="24457187" w:rsidR="00CA7B76" w:rsidRDefault="00CA7B76" w:rsidP="004750C2">
      <w:pPr>
        <w:spacing w:after="0" w:line="240" w:lineRule="auto"/>
        <w:rPr>
          <w:rFonts w:ascii="Rockwell" w:eastAsia="Times New Roman" w:hAnsi="Rockwell" w:cs="Times New Roman"/>
          <w:b/>
          <w:bCs/>
          <w:color w:val="002060"/>
          <w:sz w:val="32"/>
          <w:szCs w:val="56"/>
        </w:rPr>
      </w:pPr>
    </w:p>
    <w:p w14:paraId="010766ED" w14:textId="28599152" w:rsidR="004750C2" w:rsidRDefault="009C33D4" w:rsidP="004750C2">
      <w:pPr>
        <w:spacing w:after="0" w:line="240" w:lineRule="auto"/>
        <w:jc w:val="center"/>
        <w:rPr>
          <w:rFonts w:ascii="Rockwell" w:hAnsi="Rockwell"/>
          <w:b/>
          <w:bCs/>
          <w:color w:val="1F3864" w:themeColor="accent1" w:themeShade="80"/>
          <w:sz w:val="144"/>
          <w:szCs w:val="144"/>
        </w:rPr>
      </w:pPr>
      <w:r w:rsidRPr="009C33D4">
        <w:rPr>
          <w:rFonts w:ascii="Rockwell" w:hAnsi="Rockwell"/>
          <w:b/>
          <w:bCs/>
          <w:color w:val="1F3864" w:themeColor="accent1" w:themeShade="80"/>
          <w:sz w:val="144"/>
          <w:szCs w:val="144"/>
        </w:rPr>
        <w:t>Behaviour</w:t>
      </w:r>
      <w:r w:rsidR="00334673" w:rsidRPr="009C33D4">
        <w:rPr>
          <w:rFonts w:ascii="Rockwell" w:hAnsi="Rockwell"/>
          <w:b/>
          <w:bCs/>
          <w:color w:val="1F3864" w:themeColor="accent1" w:themeShade="80"/>
          <w:sz w:val="144"/>
          <w:szCs w:val="144"/>
        </w:rPr>
        <w:t xml:space="preserve"> Policy</w:t>
      </w:r>
    </w:p>
    <w:p w14:paraId="569B2FC3" w14:textId="3B4A78B6" w:rsidR="009C33D4" w:rsidRPr="009C33D4" w:rsidRDefault="009C33D4" w:rsidP="009C33D4">
      <w:pPr>
        <w:spacing w:after="0" w:line="240" w:lineRule="auto"/>
        <w:rPr>
          <w:rFonts w:ascii="Times New Roman" w:eastAsia="Times New Roman" w:hAnsi="Times New Roman" w:cs="Times New Roman"/>
          <w:sz w:val="24"/>
          <w:szCs w:val="24"/>
          <w:lang w:eastAsia="en-GB"/>
        </w:rPr>
      </w:pPr>
    </w:p>
    <w:tbl>
      <w:tblPr>
        <w:tblW w:w="8788" w:type="dxa"/>
        <w:tblCellMar>
          <w:left w:w="0" w:type="dxa"/>
          <w:right w:w="0" w:type="dxa"/>
        </w:tblCellMar>
        <w:tblLook w:val="04A0" w:firstRow="1" w:lastRow="0" w:firstColumn="1" w:lastColumn="0" w:noHBand="0" w:noVBand="1"/>
      </w:tblPr>
      <w:tblGrid>
        <w:gridCol w:w="2909"/>
        <w:gridCol w:w="2920"/>
        <w:gridCol w:w="2959"/>
      </w:tblGrid>
      <w:tr w:rsidR="00BF3ED8" w:rsidRPr="009C33D4" w14:paraId="0ED2194C" w14:textId="77777777">
        <w:trPr>
          <w:trHeight w:val="3338"/>
        </w:trPr>
        <w:tc>
          <w:tcPr>
            <w:tcW w:w="2909" w:type="dxa"/>
            <w:tcBorders>
              <w:top w:val="single" w:sz="24" w:space="0" w:color="FFFFFF"/>
              <w:left w:val="single" w:sz="24" w:space="0" w:color="FFFFFF"/>
              <w:bottom w:val="single" w:sz="24" w:space="0" w:color="FFFFFF"/>
              <w:right w:val="single" w:sz="24" w:space="0" w:color="FFFFFF"/>
            </w:tcBorders>
            <w:shd w:val="clear" w:color="auto" w:fill="FFDA66"/>
            <w:tcMar>
              <w:top w:w="58" w:type="dxa"/>
              <w:left w:w="58" w:type="dxa"/>
              <w:bottom w:w="58" w:type="dxa"/>
              <w:right w:w="58" w:type="dxa"/>
            </w:tcMar>
            <w:hideMark/>
          </w:tcPr>
          <w:p w14:paraId="51A7DACB" w14:textId="29407FA0" w:rsidR="009C33D4" w:rsidRPr="009C33D4" w:rsidRDefault="009C33D4" w:rsidP="009C33D4">
            <w:pPr>
              <w:widowControl w:val="0"/>
              <w:spacing w:after="120" w:line="285" w:lineRule="auto"/>
              <w:rPr>
                <w:rFonts w:ascii="Calibri" w:eastAsia="Times New Roman" w:hAnsi="Calibri" w:cs="Calibri"/>
                <w:color w:val="000000"/>
                <w:kern w:val="28"/>
                <w:sz w:val="20"/>
                <w:szCs w:val="20"/>
                <w:lang w:eastAsia="en-GB"/>
                <w14:cntxtAlts/>
              </w:rPr>
            </w:pPr>
            <w:r>
              <w:rPr>
                <w:rFonts w:ascii="Calibri" w:eastAsia="Times New Roman" w:hAnsi="Calibri" w:cs="Calibri"/>
                <w:noProof/>
                <w:color w:val="000000"/>
                <w:kern w:val="28"/>
                <w:sz w:val="20"/>
                <w:szCs w:val="20"/>
                <w:lang w:eastAsia="en-GB"/>
                <w14:cntxtAlts/>
              </w:rPr>
              <w:drawing>
                <wp:anchor distT="0" distB="0" distL="114300" distR="114300" simplePos="0" relativeHeight="251776512" behindDoc="1" locked="0" layoutInCell="1" allowOverlap="1" wp14:anchorId="0005811D" wp14:editId="2F641099">
                  <wp:simplePos x="0" y="0"/>
                  <wp:positionH relativeFrom="column">
                    <wp:posOffset>210820</wp:posOffset>
                  </wp:positionH>
                  <wp:positionV relativeFrom="paragraph">
                    <wp:posOffset>194310</wp:posOffset>
                  </wp:positionV>
                  <wp:extent cx="1310640" cy="1688465"/>
                  <wp:effectExtent l="0" t="0" r="3810" b="6985"/>
                  <wp:wrapTight wrapText="bothSides">
                    <wp:wrapPolygon edited="0">
                      <wp:start x="9733" y="0"/>
                      <wp:lineTo x="5965" y="487"/>
                      <wp:lineTo x="1884" y="2681"/>
                      <wp:lineTo x="1884" y="3899"/>
                      <wp:lineTo x="314" y="6093"/>
                      <wp:lineTo x="314" y="9748"/>
                      <wp:lineTo x="628" y="10723"/>
                      <wp:lineTo x="2198" y="11698"/>
                      <wp:lineTo x="2198" y="13404"/>
                      <wp:lineTo x="5965" y="15597"/>
                      <wp:lineTo x="5337" y="15597"/>
                      <wp:lineTo x="3140" y="17059"/>
                      <wp:lineTo x="3140" y="20227"/>
                      <wp:lineTo x="5337" y="21202"/>
                      <wp:lineTo x="6907" y="21446"/>
                      <wp:lineTo x="14756" y="21446"/>
                      <wp:lineTo x="16640" y="21202"/>
                      <wp:lineTo x="18837" y="20227"/>
                      <wp:lineTo x="18837" y="17303"/>
                      <wp:lineTo x="16326" y="15597"/>
                      <wp:lineTo x="15384" y="15597"/>
                      <wp:lineTo x="19779" y="13160"/>
                      <wp:lineTo x="19465" y="11698"/>
                      <wp:lineTo x="21349" y="9992"/>
                      <wp:lineTo x="21349" y="6093"/>
                      <wp:lineTo x="19465" y="3899"/>
                      <wp:lineTo x="19779" y="2681"/>
                      <wp:lineTo x="15384" y="487"/>
                      <wp:lineTo x="11616" y="0"/>
                      <wp:lineTo x="9733" y="0"/>
                    </wp:wrapPolygon>
                  </wp:wrapTight>
                  <wp:docPr id="17374926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0640" cy="1688465"/>
                          </a:xfrm>
                          <a:prstGeom prst="rect">
                            <a:avLst/>
                          </a:prstGeom>
                          <a:noFill/>
                        </pic:spPr>
                      </pic:pic>
                    </a:graphicData>
                  </a:graphic>
                </wp:anchor>
              </w:drawing>
            </w:r>
            <w:r w:rsidRPr="009C33D4">
              <w:rPr>
                <w:rFonts w:ascii="Calibri" w:eastAsia="Times New Roman" w:hAnsi="Calibri" w:cs="Calibri"/>
                <w:color w:val="000000"/>
                <w:kern w:val="28"/>
                <w:sz w:val="20"/>
                <w:szCs w:val="20"/>
                <w:lang w:eastAsia="en-GB"/>
                <w14:cntxtAlts/>
              </w:rPr>
              <w:t> </w:t>
            </w:r>
          </w:p>
          <w:p w14:paraId="62F53D74" w14:textId="0D203FE9" w:rsidR="009C33D4" w:rsidRPr="009C33D4" w:rsidRDefault="009C33D4" w:rsidP="009C33D4">
            <w:pPr>
              <w:widowControl w:val="0"/>
              <w:spacing w:after="120" w:line="285" w:lineRule="auto"/>
              <w:rPr>
                <w:rFonts w:ascii="Calibri" w:eastAsia="Times New Roman" w:hAnsi="Calibri" w:cs="Calibri"/>
                <w:color w:val="000000"/>
                <w:kern w:val="28"/>
                <w:sz w:val="20"/>
                <w:szCs w:val="20"/>
                <w:lang w:eastAsia="en-GB"/>
                <w14:cntxtAlts/>
              </w:rPr>
            </w:pPr>
            <w:r w:rsidRPr="009C33D4">
              <w:rPr>
                <w:rFonts w:ascii="Calibri" w:eastAsia="Times New Roman" w:hAnsi="Calibri" w:cs="Calibri"/>
                <w:color w:val="000000"/>
                <w:kern w:val="28"/>
                <w:sz w:val="20"/>
                <w:szCs w:val="20"/>
                <w:lang w:eastAsia="en-GB"/>
                <w14:cntxtAlts/>
              </w:rPr>
              <w:t> </w:t>
            </w:r>
          </w:p>
        </w:tc>
        <w:tc>
          <w:tcPr>
            <w:tcW w:w="2920" w:type="dxa"/>
            <w:tcBorders>
              <w:top w:val="single" w:sz="24" w:space="0" w:color="FFFFFF"/>
              <w:left w:val="single" w:sz="24" w:space="0" w:color="FFFFFF"/>
              <w:bottom w:val="single" w:sz="24" w:space="0" w:color="FFFFFF"/>
              <w:right w:val="single" w:sz="24" w:space="0" w:color="FFFFFF"/>
            </w:tcBorders>
            <w:shd w:val="clear" w:color="auto" w:fill="FFE699"/>
            <w:tcMar>
              <w:top w:w="58" w:type="dxa"/>
              <w:left w:w="58" w:type="dxa"/>
              <w:bottom w:w="58" w:type="dxa"/>
              <w:right w:w="58" w:type="dxa"/>
            </w:tcMar>
            <w:hideMark/>
          </w:tcPr>
          <w:p w14:paraId="75436A39" w14:textId="2A91F387" w:rsidR="009C33D4" w:rsidRPr="009C33D4" w:rsidRDefault="009C33D4" w:rsidP="009C33D4">
            <w:pPr>
              <w:widowControl w:val="0"/>
              <w:spacing w:after="120" w:line="285" w:lineRule="auto"/>
              <w:rPr>
                <w:rFonts w:ascii="Calibri" w:eastAsia="Times New Roman" w:hAnsi="Calibri" w:cs="Calibri"/>
                <w:color w:val="000000"/>
                <w:kern w:val="28"/>
                <w:sz w:val="20"/>
                <w:szCs w:val="20"/>
                <w:lang w:eastAsia="en-GB"/>
                <w14:cntxtAlts/>
              </w:rPr>
            </w:pPr>
            <w:r>
              <w:rPr>
                <w:rFonts w:ascii="Calibri" w:eastAsia="Times New Roman" w:hAnsi="Calibri" w:cs="Calibri"/>
                <w:noProof/>
                <w:color w:val="000000"/>
                <w:kern w:val="28"/>
                <w:sz w:val="20"/>
                <w:szCs w:val="20"/>
                <w:lang w:eastAsia="en-GB"/>
                <w14:cntxtAlts/>
              </w:rPr>
              <w:drawing>
                <wp:anchor distT="0" distB="0" distL="114300" distR="114300" simplePos="0" relativeHeight="251770368" behindDoc="1" locked="0" layoutInCell="1" allowOverlap="1" wp14:anchorId="62DA2924" wp14:editId="0A71BA75">
                  <wp:simplePos x="0" y="0"/>
                  <wp:positionH relativeFrom="column">
                    <wp:posOffset>167005</wp:posOffset>
                  </wp:positionH>
                  <wp:positionV relativeFrom="paragraph">
                    <wp:posOffset>270510</wp:posOffset>
                  </wp:positionV>
                  <wp:extent cx="1485900" cy="1704340"/>
                  <wp:effectExtent l="0" t="0" r="0" b="0"/>
                  <wp:wrapTight wrapText="bothSides">
                    <wp:wrapPolygon edited="0">
                      <wp:start x="6369" y="0"/>
                      <wp:lineTo x="4985" y="724"/>
                      <wp:lineTo x="3877" y="2414"/>
                      <wp:lineTo x="4154" y="4104"/>
                      <wp:lineTo x="0" y="11347"/>
                      <wp:lineTo x="0" y="12072"/>
                      <wp:lineTo x="2492" y="15693"/>
                      <wp:lineTo x="2215" y="19556"/>
                      <wp:lineTo x="3323" y="21246"/>
                      <wp:lineTo x="18000" y="21246"/>
                      <wp:lineTo x="19108" y="19556"/>
                      <wp:lineTo x="18831" y="15693"/>
                      <wp:lineTo x="21323" y="12072"/>
                      <wp:lineTo x="21323" y="11347"/>
                      <wp:lineTo x="17723" y="2656"/>
                      <wp:lineTo x="16615" y="966"/>
                      <wp:lineTo x="14954" y="0"/>
                      <wp:lineTo x="6369" y="0"/>
                    </wp:wrapPolygon>
                  </wp:wrapTight>
                  <wp:docPr id="95105687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1704340"/>
                          </a:xfrm>
                          <a:prstGeom prst="rect">
                            <a:avLst/>
                          </a:prstGeom>
                          <a:noFill/>
                        </pic:spPr>
                      </pic:pic>
                    </a:graphicData>
                  </a:graphic>
                </wp:anchor>
              </w:drawing>
            </w:r>
            <w:r w:rsidRPr="009C33D4">
              <w:rPr>
                <w:rFonts w:ascii="Calibri" w:eastAsia="Times New Roman" w:hAnsi="Calibri" w:cs="Calibri"/>
                <w:color w:val="000000"/>
                <w:kern w:val="28"/>
                <w:sz w:val="20"/>
                <w:szCs w:val="20"/>
                <w:lang w:eastAsia="en-GB"/>
                <w14:cntxtAlts/>
              </w:rPr>
              <w:t> </w:t>
            </w:r>
          </w:p>
        </w:tc>
        <w:tc>
          <w:tcPr>
            <w:tcW w:w="2959" w:type="dxa"/>
            <w:tcBorders>
              <w:top w:val="single" w:sz="24" w:space="0" w:color="FFFFFF"/>
              <w:left w:val="single" w:sz="24" w:space="0" w:color="FFFFFF"/>
              <w:bottom w:val="single" w:sz="24" w:space="0" w:color="FFFFFF"/>
              <w:right w:val="single" w:sz="24" w:space="0" w:color="FFFFFF"/>
            </w:tcBorders>
            <w:shd w:val="clear" w:color="auto" w:fill="FFF3CC"/>
            <w:tcMar>
              <w:top w:w="58" w:type="dxa"/>
              <w:left w:w="58" w:type="dxa"/>
              <w:bottom w:w="58" w:type="dxa"/>
              <w:right w:w="58" w:type="dxa"/>
            </w:tcMar>
            <w:hideMark/>
          </w:tcPr>
          <w:p w14:paraId="364EF9CE" w14:textId="6A6ECBE4" w:rsidR="009C33D4" w:rsidRPr="009C33D4" w:rsidRDefault="009C33D4" w:rsidP="009C33D4">
            <w:pPr>
              <w:widowControl w:val="0"/>
              <w:spacing w:after="120" w:line="285" w:lineRule="auto"/>
              <w:rPr>
                <w:rFonts w:ascii="Calibri" w:eastAsia="Times New Roman" w:hAnsi="Calibri" w:cs="Calibri"/>
                <w:color w:val="000000"/>
                <w:kern w:val="28"/>
                <w:sz w:val="20"/>
                <w:szCs w:val="20"/>
                <w:lang w:eastAsia="en-GB"/>
                <w14:cntxtAlts/>
              </w:rPr>
            </w:pPr>
            <w:r w:rsidRPr="009C33D4">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758080" behindDoc="0" locked="0" layoutInCell="1" allowOverlap="1" wp14:anchorId="678F4AD3" wp14:editId="3AAD17AC">
                      <wp:simplePos x="0" y="0"/>
                      <wp:positionH relativeFrom="column">
                        <wp:posOffset>644525</wp:posOffset>
                      </wp:positionH>
                      <wp:positionV relativeFrom="paragraph">
                        <wp:posOffset>951865</wp:posOffset>
                      </wp:positionV>
                      <wp:extent cx="1075690" cy="1032510"/>
                      <wp:effectExtent l="1905" t="1905" r="8255" b="3810"/>
                      <wp:wrapNone/>
                      <wp:docPr id="37660084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1032510"/>
                              </a:xfrm>
                              <a:prstGeom prst="star5">
                                <a:avLst/>
                              </a:prstGeom>
                              <a:solidFill>
                                <a:srgbClr val="FFC000"/>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157E7" id="AutoShape 32" o:spid="_x0000_s1026" style="position:absolute;margin-left:50.75pt;margin-top:74.95pt;width:84.7pt;height:81.3pt;z-index:251758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coordsize="1075690,103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" path="m1,394383r410878,2l537845,,664811,394385r410878,-2l743280,638124r126971,394383l537845,788762,205439,1032507,332410,638124,1,394383xe" fillcolor="#ffc000" stroked="f" strokecolor="black [0]" strokeweight="2pt">
                      <v:stroke joinstyle="miter"/>
                      <v:shadow color="black [0]"/>
                      <v:path o:connecttype="custom" o:connectlocs="1,394383;410879,394385;537845,0;664811,394385;1075689,394383;743280,638124;870251,1032507;537845,788762;205439,1032507;332410,638124;1,394383" o:connectangles="0,0,0,0,0,0,0,0,0,0,0"/>
                    </v:shape>
                  </w:pict>
                </mc:Fallback>
              </mc:AlternateContent>
            </w:r>
            <w:r w:rsidRPr="009C33D4">
              <w:rPr>
                <w:rFonts w:ascii="Times New Roman" w:eastAsia="Times New Roman" w:hAnsi="Times New Roman" w:cs="Times New Roman"/>
                <w:noProof/>
                <w:sz w:val="24"/>
                <w:szCs w:val="24"/>
                <w:lang w:eastAsia="en-GB"/>
              </w:rPr>
              <w:drawing>
                <wp:anchor distT="36576" distB="36576" distL="36576" distR="36576" simplePos="0" relativeHeight="251718144" behindDoc="0" locked="0" layoutInCell="1" allowOverlap="1" wp14:anchorId="2737EB61" wp14:editId="23BF5DB4">
                  <wp:simplePos x="0" y="0"/>
                  <wp:positionH relativeFrom="column">
                    <wp:posOffset>85090</wp:posOffset>
                  </wp:positionH>
                  <wp:positionV relativeFrom="paragraph">
                    <wp:posOffset>274955</wp:posOffset>
                  </wp:positionV>
                  <wp:extent cx="1635125" cy="1710055"/>
                  <wp:effectExtent l="0" t="0" r="3175" b="4445"/>
                  <wp:wrapNone/>
                  <wp:docPr id="31"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l="9236" r="8395" b="13853"/>
                          <a:stretch>
                            <a:fillRect/>
                          </a:stretch>
                        </pic:blipFill>
                        <pic:spPr bwMode="auto">
                          <a:xfrm>
                            <a:off x="0" y="0"/>
                            <a:ext cx="1635125" cy="17100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C33D4">
              <w:rPr>
                <w:rFonts w:ascii="Calibri" w:eastAsia="Times New Roman" w:hAnsi="Calibri" w:cs="Calibri"/>
                <w:color w:val="000000"/>
                <w:kern w:val="28"/>
                <w:sz w:val="20"/>
                <w:szCs w:val="20"/>
                <w:lang w:eastAsia="en-GB"/>
                <w14:cntxtAlts/>
              </w:rPr>
              <w:t> </w:t>
            </w:r>
          </w:p>
        </w:tc>
      </w:tr>
      <w:tr w:rsidR="00BF3ED8" w:rsidRPr="009C33D4" w14:paraId="25E4E56E" w14:textId="77777777" w:rsidTr="00BF3ED8">
        <w:trPr>
          <w:trHeight w:val="3146"/>
        </w:trPr>
        <w:tc>
          <w:tcPr>
            <w:tcW w:w="2909" w:type="dxa"/>
            <w:tcBorders>
              <w:top w:val="single" w:sz="24" w:space="0" w:color="FFFFFF"/>
              <w:left w:val="single" w:sz="24" w:space="0" w:color="FFFFFF"/>
              <w:bottom w:val="single" w:sz="24" w:space="0" w:color="FFFFFF"/>
              <w:right w:val="single" w:sz="24" w:space="0" w:color="FFFFFF"/>
            </w:tcBorders>
            <w:shd w:val="clear" w:color="auto" w:fill="FFE699"/>
            <w:tcMar>
              <w:top w:w="58" w:type="dxa"/>
              <w:left w:w="58" w:type="dxa"/>
              <w:bottom w:w="58" w:type="dxa"/>
              <w:right w:w="58" w:type="dxa"/>
            </w:tcMar>
            <w:hideMark/>
          </w:tcPr>
          <w:p w14:paraId="147910D4" w14:textId="6D008D5C" w:rsidR="009C33D4" w:rsidRPr="009C33D4" w:rsidRDefault="009C33D4" w:rsidP="009C33D4">
            <w:pPr>
              <w:widowControl w:val="0"/>
              <w:spacing w:after="120" w:line="285" w:lineRule="auto"/>
              <w:rPr>
                <w:rFonts w:ascii="Calibri" w:eastAsia="Times New Roman" w:hAnsi="Calibri" w:cs="Calibri"/>
                <w:color w:val="000000"/>
                <w:kern w:val="28"/>
                <w:sz w:val="20"/>
                <w:szCs w:val="20"/>
                <w:lang w:eastAsia="en-GB"/>
                <w14:cntxtAlts/>
              </w:rPr>
            </w:pPr>
          </w:p>
          <w:p w14:paraId="08372D17" w14:textId="3451C1C7" w:rsidR="009C33D4" w:rsidRPr="009C33D4" w:rsidRDefault="00BF3ED8" w:rsidP="009C33D4">
            <w:pPr>
              <w:widowControl w:val="0"/>
              <w:spacing w:after="120" w:line="285" w:lineRule="auto"/>
              <w:rPr>
                <w:rFonts w:ascii="Calibri" w:eastAsia="Times New Roman" w:hAnsi="Calibri" w:cs="Calibri"/>
                <w:color w:val="000000"/>
                <w:kern w:val="28"/>
                <w:sz w:val="20"/>
                <w:szCs w:val="20"/>
                <w:lang w:eastAsia="en-GB"/>
                <w14:cntxtAlts/>
              </w:rPr>
            </w:pPr>
            <w:r w:rsidRPr="009C33D4">
              <w:rPr>
                <w:rFonts w:ascii="Calibri" w:eastAsia="Times New Roman" w:hAnsi="Calibri" w:cs="Calibri"/>
                <w:noProof/>
                <w:color w:val="000000"/>
                <w:kern w:val="28"/>
                <w:sz w:val="20"/>
                <w:szCs w:val="20"/>
                <w:lang w:eastAsia="en-GB"/>
                <w14:cntxtAlts/>
              </w:rPr>
              <w:drawing>
                <wp:anchor distT="0" distB="0" distL="114300" distR="114300" simplePos="0" relativeHeight="251782656" behindDoc="1" locked="0" layoutInCell="1" allowOverlap="1" wp14:anchorId="1CB0CF4F" wp14:editId="74C52A8F">
                  <wp:simplePos x="0" y="0"/>
                  <wp:positionH relativeFrom="column">
                    <wp:posOffset>96520</wp:posOffset>
                  </wp:positionH>
                  <wp:positionV relativeFrom="paragraph">
                    <wp:posOffset>217170</wp:posOffset>
                  </wp:positionV>
                  <wp:extent cx="1638300" cy="1160145"/>
                  <wp:effectExtent l="0" t="0" r="0" b="1905"/>
                  <wp:wrapTight wrapText="bothSides">
                    <wp:wrapPolygon edited="0">
                      <wp:start x="17079" y="0"/>
                      <wp:lineTo x="502" y="4611"/>
                      <wp:lineTo x="0" y="8867"/>
                      <wp:lineTo x="0" y="16670"/>
                      <wp:lineTo x="4270" y="17379"/>
                      <wp:lineTo x="16326" y="21281"/>
                      <wp:lineTo x="19591" y="21281"/>
                      <wp:lineTo x="21349" y="12059"/>
                      <wp:lineTo x="21349" y="11350"/>
                      <wp:lineTo x="21098" y="5320"/>
                      <wp:lineTo x="19591" y="1419"/>
                      <wp:lineTo x="18837" y="0"/>
                      <wp:lineTo x="17079" y="0"/>
                    </wp:wrapPolygon>
                  </wp:wrapTight>
                  <wp:docPr id="1977241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41253" name=""/>
                          <pic:cNvPicPr/>
                        </pic:nvPicPr>
                        <pic:blipFill rotWithShape="1">
                          <a:blip r:embed="rId13" cstate="print">
                            <a:extLst>
                              <a:ext uri="{28A0092B-C50C-407E-A947-70E740481C1C}">
                                <a14:useLocalDpi xmlns:a14="http://schemas.microsoft.com/office/drawing/2010/main" val="0"/>
                              </a:ext>
                            </a:extLst>
                          </a:blip>
                          <a:srcRect l="6204" t="11965" r="5285" b="25327"/>
                          <a:stretch>
                            <a:fillRect/>
                          </a:stretch>
                        </pic:blipFill>
                        <pic:spPr bwMode="auto">
                          <a:xfrm>
                            <a:off x="0" y="0"/>
                            <a:ext cx="1638300" cy="1160145"/>
                          </a:xfrm>
                          <a:prstGeom prst="rect">
                            <a:avLst/>
                          </a:prstGeom>
                          <a:ln>
                            <a:noFill/>
                          </a:ln>
                          <a:extLst>
                            <a:ext uri="{53640926-AAD7-44D8-BBD7-CCE9431645EC}">
                              <a14:shadowObscured xmlns:a14="http://schemas.microsoft.com/office/drawing/2010/main"/>
                            </a:ext>
                          </a:extLst>
                        </pic:spPr>
                      </pic:pic>
                    </a:graphicData>
                  </a:graphic>
                </wp:anchor>
              </w:drawing>
            </w:r>
            <w:r w:rsidR="009C33D4" w:rsidRPr="009C33D4">
              <w:rPr>
                <w:rFonts w:ascii="Calibri" w:eastAsia="Times New Roman" w:hAnsi="Calibri" w:cs="Calibri"/>
                <w:color w:val="000000"/>
                <w:kern w:val="28"/>
                <w:sz w:val="20"/>
                <w:szCs w:val="20"/>
                <w:lang w:eastAsia="en-GB"/>
                <w14:cntxtAlts/>
              </w:rPr>
              <w:t> </w:t>
            </w:r>
          </w:p>
        </w:tc>
        <w:tc>
          <w:tcPr>
            <w:tcW w:w="2920" w:type="dxa"/>
            <w:tcBorders>
              <w:top w:val="single" w:sz="24" w:space="0" w:color="FFFFFF"/>
              <w:left w:val="single" w:sz="24" w:space="0" w:color="FFFFFF"/>
              <w:bottom w:val="single" w:sz="24" w:space="0" w:color="FFFFFF"/>
              <w:right w:val="single" w:sz="24" w:space="0" w:color="FFFFFF"/>
            </w:tcBorders>
            <w:shd w:val="clear" w:color="auto" w:fill="FFDA66"/>
            <w:tcMar>
              <w:top w:w="58" w:type="dxa"/>
              <w:left w:w="58" w:type="dxa"/>
              <w:bottom w:w="58" w:type="dxa"/>
              <w:right w:w="58" w:type="dxa"/>
            </w:tcMar>
            <w:hideMark/>
          </w:tcPr>
          <w:p w14:paraId="47C982BA" w14:textId="67DFA25E" w:rsidR="009C33D4" w:rsidRPr="009C33D4" w:rsidRDefault="00BF3ED8" w:rsidP="009C33D4">
            <w:pPr>
              <w:widowControl w:val="0"/>
              <w:spacing w:after="120" w:line="285" w:lineRule="auto"/>
              <w:rPr>
                <w:rFonts w:ascii="Calibri" w:eastAsia="Times New Roman" w:hAnsi="Calibri" w:cs="Calibri"/>
                <w:color w:val="000000"/>
                <w:kern w:val="28"/>
                <w:sz w:val="20"/>
                <w:szCs w:val="20"/>
                <w:lang w:eastAsia="en-GB"/>
                <w14:cntxtAlts/>
              </w:rPr>
            </w:pPr>
            <w:r>
              <w:rPr>
                <w:rFonts w:ascii="Times New Roman" w:hAnsi="Times New Roman" w:cs="Times New Roman"/>
                <w:noProof/>
                <w:sz w:val="24"/>
                <w:szCs w:val="24"/>
              </w:rPr>
              <w:drawing>
                <wp:anchor distT="36576" distB="36576" distL="36576" distR="36576" simplePos="0" relativeHeight="251794944" behindDoc="0" locked="0" layoutInCell="1" allowOverlap="1" wp14:anchorId="14142304" wp14:editId="2288CA49">
                  <wp:simplePos x="0" y="0"/>
                  <wp:positionH relativeFrom="column">
                    <wp:posOffset>354965</wp:posOffset>
                  </wp:positionH>
                  <wp:positionV relativeFrom="paragraph">
                    <wp:posOffset>224790</wp:posOffset>
                  </wp:positionV>
                  <wp:extent cx="1185545" cy="1553845"/>
                  <wp:effectExtent l="0" t="0" r="0" b="8255"/>
                  <wp:wrapNone/>
                  <wp:docPr id="209895136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l="18788" r="18788" b="18161"/>
                          <a:stretch>
                            <a:fillRect/>
                          </a:stretch>
                        </pic:blipFill>
                        <pic:spPr bwMode="auto">
                          <a:xfrm>
                            <a:off x="0" y="0"/>
                            <a:ext cx="1185545" cy="15538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C33D4" w:rsidRPr="009C33D4">
              <w:rPr>
                <w:rFonts w:ascii="Calibri" w:eastAsia="Times New Roman" w:hAnsi="Calibri" w:cs="Calibri"/>
                <w:color w:val="000000"/>
                <w:kern w:val="28"/>
                <w:sz w:val="20"/>
                <w:szCs w:val="20"/>
                <w:lang w:eastAsia="en-GB"/>
                <w14:cntxtAlts/>
              </w:rPr>
              <w:t> </w:t>
            </w:r>
          </w:p>
        </w:tc>
        <w:tc>
          <w:tcPr>
            <w:tcW w:w="2959" w:type="dxa"/>
            <w:tcBorders>
              <w:top w:val="single" w:sz="24" w:space="0" w:color="FFFFFF"/>
              <w:left w:val="single" w:sz="24" w:space="0" w:color="FFFFFF"/>
              <w:bottom w:val="single" w:sz="24" w:space="0" w:color="FFFFFF"/>
              <w:right w:val="single" w:sz="24" w:space="0" w:color="FFFFFF"/>
            </w:tcBorders>
            <w:shd w:val="clear" w:color="auto" w:fill="FFE699"/>
            <w:tcMar>
              <w:top w:w="58" w:type="dxa"/>
              <w:left w:w="58" w:type="dxa"/>
              <w:bottom w:w="58" w:type="dxa"/>
              <w:right w:w="58" w:type="dxa"/>
            </w:tcMar>
            <w:hideMark/>
          </w:tcPr>
          <w:p w14:paraId="18A8FC54" w14:textId="325E53D8" w:rsidR="009C33D4" w:rsidRPr="009C33D4" w:rsidRDefault="00BF3ED8" w:rsidP="009C33D4">
            <w:pPr>
              <w:widowControl w:val="0"/>
              <w:spacing w:after="120" w:line="285" w:lineRule="auto"/>
              <w:rPr>
                <w:rFonts w:ascii="Calibri" w:eastAsia="Times New Roman" w:hAnsi="Calibri" w:cs="Calibri"/>
                <w:color w:val="000000"/>
                <w:kern w:val="28"/>
                <w:sz w:val="20"/>
                <w:szCs w:val="20"/>
                <w:lang w:eastAsia="en-GB"/>
                <w14:cntxtAlts/>
              </w:rPr>
            </w:pPr>
            <w:r>
              <w:rPr>
                <w:rFonts w:ascii="Calibri" w:eastAsia="Times New Roman" w:hAnsi="Calibri" w:cs="Calibri"/>
                <w:noProof/>
                <w:color w:val="000000"/>
                <w:kern w:val="28"/>
                <w:sz w:val="20"/>
                <w:szCs w:val="20"/>
                <w:lang w:eastAsia="en-GB"/>
                <w14:cntxtAlts/>
              </w:rPr>
              <w:drawing>
                <wp:anchor distT="0" distB="0" distL="114300" distR="114300" simplePos="0" relativeHeight="251789824" behindDoc="1" locked="0" layoutInCell="1" allowOverlap="1" wp14:anchorId="4098ED67" wp14:editId="7C249583">
                  <wp:simplePos x="0" y="0"/>
                  <wp:positionH relativeFrom="column">
                    <wp:posOffset>332105</wp:posOffset>
                  </wp:positionH>
                  <wp:positionV relativeFrom="paragraph">
                    <wp:posOffset>165100</wp:posOffset>
                  </wp:positionV>
                  <wp:extent cx="1117600" cy="1727200"/>
                  <wp:effectExtent l="0" t="0" r="0" b="6350"/>
                  <wp:wrapTight wrapText="bothSides">
                    <wp:wrapPolygon edited="0">
                      <wp:start x="9941" y="476"/>
                      <wp:lineTo x="6995" y="1191"/>
                      <wp:lineTo x="1105" y="3812"/>
                      <wp:lineTo x="1105" y="5718"/>
                      <wp:lineTo x="6627" y="12388"/>
                      <wp:lineTo x="1841" y="14056"/>
                      <wp:lineTo x="1473" y="14771"/>
                      <wp:lineTo x="2945" y="16200"/>
                      <wp:lineTo x="10309" y="20012"/>
                      <wp:lineTo x="11782" y="21441"/>
                      <wp:lineTo x="14359" y="21441"/>
                      <wp:lineTo x="15095" y="20012"/>
                      <wp:lineTo x="15095" y="12388"/>
                      <wp:lineTo x="20986" y="5718"/>
                      <wp:lineTo x="20986" y="3812"/>
                      <wp:lineTo x="15095" y="1429"/>
                      <wp:lineTo x="12150" y="476"/>
                      <wp:lineTo x="9941" y="476"/>
                    </wp:wrapPolygon>
                  </wp:wrapTight>
                  <wp:docPr id="91068150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2222" r="23457" b="16050"/>
                          <a:stretch>
                            <a:fillRect/>
                          </a:stretch>
                        </pic:blipFill>
                        <pic:spPr bwMode="auto">
                          <a:xfrm>
                            <a:off x="0" y="0"/>
                            <a:ext cx="1117600" cy="1727200"/>
                          </a:xfrm>
                          <a:prstGeom prst="rect">
                            <a:avLst/>
                          </a:prstGeom>
                          <a:noFill/>
                          <a:ln>
                            <a:noFill/>
                          </a:ln>
                          <a:extLst>
                            <a:ext uri="{53640926-AAD7-44D8-BBD7-CCE9431645EC}">
                              <a14:shadowObscured xmlns:a14="http://schemas.microsoft.com/office/drawing/2010/main"/>
                            </a:ext>
                          </a:extLst>
                        </pic:spPr>
                      </pic:pic>
                    </a:graphicData>
                  </a:graphic>
                </wp:anchor>
              </w:drawing>
            </w:r>
            <w:r w:rsidR="009C33D4" w:rsidRPr="009C33D4">
              <w:rPr>
                <w:rFonts w:ascii="Calibri" w:eastAsia="Times New Roman" w:hAnsi="Calibri" w:cs="Calibri"/>
                <w:color w:val="000000"/>
                <w:kern w:val="28"/>
                <w:sz w:val="20"/>
                <w:szCs w:val="20"/>
                <w:lang w:eastAsia="en-GB"/>
                <w14:cntxtAlts/>
              </w:rPr>
              <w:t> </w:t>
            </w:r>
          </w:p>
        </w:tc>
      </w:tr>
    </w:tbl>
    <w:p w14:paraId="033E6675" w14:textId="6C2CDFF5" w:rsidR="004750C2" w:rsidRDefault="004750C2" w:rsidP="00BF3ED8">
      <w:pPr>
        <w:spacing w:after="0" w:line="240" w:lineRule="auto"/>
        <w:rPr>
          <w:rFonts w:ascii="Rockwell" w:eastAsia="Times New Roman" w:hAnsi="Rockwell" w:cs="Times New Roman"/>
          <w:b/>
          <w:bCs/>
          <w:color w:val="002060"/>
          <w:sz w:val="56"/>
          <w:szCs w:val="56"/>
        </w:rPr>
      </w:pPr>
    </w:p>
    <w:p w14:paraId="3A094F2A" w14:textId="0413EC23" w:rsidR="00BF3ED8" w:rsidRDefault="00BF3ED8" w:rsidP="00BF3ED8">
      <w:pPr>
        <w:spacing w:after="0" w:line="240" w:lineRule="auto"/>
        <w:rPr>
          <w:rFonts w:ascii="Rockwell" w:eastAsia="Times New Roman" w:hAnsi="Rockwell" w:cs="Times New Roman"/>
          <w:b/>
          <w:bCs/>
          <w:color w:val="002060"/>
          <w:sz w:val="56"/>
          <w:szCs w:val="56"/>
        </w:rPr>
      </w:pPr>
      <w:r w:rsidRPr="00BF3ED8">
        <w:rPr>
          <w:rFonts w:ascii="Times New Roman" w:eastAsia="Times New Roman" w:hAnsi="Times New Roman" w:cs="Times New Roman"/>
          <w:noProof/>
          <w:sz w:val="24"/>
          <w:szCs w:val="24"/>
          <w:lang w:eastAsia="en-GB"/>
        </w:rPr>
        <w:drawing>
          <wp:anchor distT="36576" distB="36576" distL="36576" distR="36576" simplePos="0" relativeHeight="251810304" behindDoc="0" locked="0" layoutInCell="1" allowOverlap="1" wp14:anchorId="04088A0A" wp14:editId="2805A8AC">
            <wp:simplePos x="0" y="0"/>
            <wp:positionH relativeFrom="column">
              <wp:posOffset>4284345</wp:posOffset>
            </wp:positionH>
            <wp:positionV relativeFrom="paragraph">
              <wp:posOffset>413385</wp:posOffset>
            </wp:positionV>
            <wp:extent cx="1694720" cy="1809115"/>
            <wp:effectExtent l="0" t="0" r="1270" b="635"/>
            <wp:wrapNone/>
            <wp:docPr id="8" name="Picture 3" descr="A logo with a cros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A logo with a cross in a circl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4720" cy="1809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F3ED8">
        <w:rPr>
          <w:rFonts w:ascii="Times New Roman" w:eastAsia="Times New Roman" w:hAnsi="Times New Roman" w:cs="Times New Roman"/>
          <w:noProof/>
          <w:sz w:val="24"/>
          <w:szCs w:val="24"/>
          <w:lang w:eastAsia="en-GB"/>
        </w:rPr>
        <mc:AlternateContent>
          <mc:Choice Requires="wps">
            <w:drawing>
              <wp:anchor distT="36576" distB="36576" distL="36576" distR="36576" simplePos="0" relativeHeight="251803136" behindDoc="0" locked="0" layoutInCell="1" allowOverlap="1" wp14:anchorId="46495382" wp14:editId="1125B1B3">
                <wp:simplePos x="0" y="0"/>
                <wp:positionH relativeFrom="column">
                  <wp:posOffset>0</wp:posOffset>
                </wp:positionH>
                <wp:positionV relativeFrom="paragraph">
                  <wp:posOffset>57785</wp:posOffset>
                </wp:positionV>
                <wp:extent cx="5471795" cy="2383155"/>
                <wp:effectExtent l="0" t="0" r="0" b="0"/>
                <wp:wrapNone/>
                <wp:docPr id="1920976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23831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BE45A4" w14:textId="44DA7ECB" w:rsidR="00BF3ED8" w:rsidRPr="00BF3ED8" w:rsidRDefault="00BF3ED8" w:rsidP="00BF3ED8">
                            <w:pPr>
                              <w:widowControl w:val="0"/>
                              <w:spacing w:after="0" w:line="480" w:lineRule="auto"/>
                              <w:rPr>
                                <w:rFonts w:ascii="Arial Rounded MT Bold" w:hAnsi="Arial Rounded MT Bold"/>
                                <w:b/>
                                <w:bCs/>
                                <w:sz w:val="24"/>
                                <w:szCs w:val="24"/>
                              </w:rPr>
                            </w:pPr>
                          </w:p>
                          <w:p w14:paraId="7E15CA0A" w14:textId="71AED72E" w:rsid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Approved by: LAB</w:t>
                            </w:r>
                            <w:r>
                              <w:rPr>
                                <w:rFonts w:ascii="Arial Rounded MT Bold" w:hAnsi="Arial Rounded MT Bold"/>
                                <w:b/>
                                <w:bCs/>
                                <w:sz w:val="32"/>
                                <w:szCs w:val="32"/>
                              </w:rPr>
                              <w:t xml:space="preserve">    </w:t>
                            </w:r>
                            <w:r w:rsidRPr="00BF3ED8">
                              <w:rPr>
                                <w:rFonts w:ascii="Arial Rounded MT Bold" w:hAnsi="Arial Rounded MT Bold"/>
                                <w:b/>
                                <w:bCs/>
                                <w:sz w:val="32"/>
                                <w:szCs w:val="32"/>
                              </w:rPr>
                              <w:t xml:space="preserve"> Date: October 202</w:t>
                            </w:r>
                            <w:r w:rsidR="002C6E20">
                              <w:rPr>
                                <w:rFonts w:ascii="Arial Rounded MT Bold" w:hAnsi="Arial Rounded MT Bold"/>
                                <w:b/>
                                <w:bCs/>
                                <w:sz w:val="32"/>
                                <w:szCs w:val="32"/>
                              </w:rPr>
                              <w:t>5</w:t>
                            </w:r>
                          </w:p>
                          <w:p w14:paraId="5187694D" w14:textId="23665B3A" w:rsid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Last reviewed on:</w:t>
                            </w:r>
                            <w:r>
                              <w:rPr>
                                <w:rFonts w:ascii="Arial Rounded MT Bold" w:hAnsi="Arial Rounded MT Bold"/>
                                <w:b/>
                                <w:bCs/>
                                <w:sz w:val="32"/>
                                <w:szCs w:val="32"/>
                              </w:rPr>
                              <w:t xml:space="preserve"> </w:t>
                            </w:r>
                            <w:r w:rsidRPr="00BF3ED8">
                              <w:rPr>
                                <w:rFonts w:ascii="Arial Rounded MT Bold" w:hAnsi="Arial Rounded MT Bold"/>
                                <w:b/>
                                <w:bCs/>
                                <w:sz w:val="32"/>
                                <w:szCs w:val="32"/>
                              </w:rPr>
                              <w:t>October 202</w:t>
                            </w:r>
                            <w:r w:rsidR="002C6E20">
                              <w:rPr>
                                <w:rFonts w:ascii="Arial Rounded MT Bold" w:hAnsi="Arial Rounded MT Bold"/>
                                <w:b/>
                                <w:bCs/>
                                <w:sz w:val="32"/>
                                <w:szCs w:val="32"/>
                              </w:rPr>
                              <w:t>5</w:t>
                            </w:r>
                          </w:p>
                          <w:p w14:paraId="06245588" w14:textId="604E7366" w:rsidR="00BF3ED8" w:rsidRP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Next review due by: October 202</w:t>
                            </w:r>
                            <w:r w:rsidR="002C6E20">
                              <w:rPr>
                                <w:rFonts w:ascii="Arial Rounded MT Bold" w:hAnsi="Arial Rounded MT Bold"/>
                                <w:b/>
                                <w:bCs/>
                                <w:sz w:val="32"/>
                                <w:szCs w:val="32"/>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95382" id="_x0000_t202" coordsize="21600,21600" o:spt="202" path="m,l,21600r21600,l21600,xe">
                <v:stroke joinstyle="miter"/>
                <v:path gradientshapeok="t" o:connecttype="rect"/>
              </v:shapetype>
              <v:shape id="Text Box 7" o:spid="_x0000_s1028" type="#_x0000_t202" style="position:absolute;margin-left:0;margin-top:4.55pt;width:430.85pt;height:187.65pt;z-index:251803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" filled="f" fillcolor="#5b9bd5" stroked="f" strokecolor="black [0]" strokeweight="2pt">
                <v:textbox inset="2.88pt,2.88pt,2.88pt,2.88pt">
                  <w:txbxContent>
                    <w:p w14:paraId="67BE45A4" w14:textId="44DA7ECB" w:rsidR="00BF3ED8" w:rsidRPr="00BF3ED8" w:rsidRDefault="00BF3ED8" w:rsidP="00BF3ED8">
                      <w:pPr>
                        <w:widowControl w:val="0"/>
                        <w:spacing w:after="0" w:line="480" w:lineRule="auto"/>
                        <w:rPr>
                          <w:rFonts w:ascii="Arial Rounded MT Bold" w:hAnsi="Arial Rounded MT Bold"/>
                          <w:b/>
                          <w:bCs/>
                          <w:sz w:val="24"/>
                          <w:szCs w:val="24"/>
                        </w:rPr>
                      </w:pPr>
                    </w:p>
                    <w:p w14:paraId="7E15CA0A" w14:textId="71AED72E" w:rsid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Approved by: LAB</w:t>
                      </w:r>
                      <w:r>
                        <w:rPr>
                          <w:rFonts w:ascii="Arial Rounded MT Bold" w:hAnsi="Arial Rounded MT Bold"/>
                          <w:b/>
                          <w:bCs/>
                          <w:sz w:val="32"/>
                          <w:szCs w:val="32"/>
                        </w:rPr>
                        <w:t xml:space="preserve">    </w:t>
                      </w:r>
                      <w:r w:rsidRPr="00BF3ED8">
                        <w:rPr>
                          <w:rFonts w:ascii="Arial Rounded MT Bold" w:hAnsi="Arial Rounded MT Bold"/>
                          <w:b/>
                          <w:bCs/>
                          <w:sz w:val="32"/>
                          <w:szCs w:val="32"/>
                        </w:rPr>
                        <w:t xml:space="preserve"> Date: October 202</w:t>
                      </w:r>
                      <w:r w:rsidR="002C6E20">
                        <w:rPr>
                          <w:rFonts w:ascii="Arial Rounded MT Bold" w:hAnsi="Arial Rounded MT Bold"/>
                          <w:b/>
                          <w:bCs/>
                          <w:sz w:val="32"/>
                          <w:szCs w:val="32"/>
                        </w:rPr>
                        <w:t>5</w:t>
                      </w:r>
                    </w:p>
                    <w:p w14:paraId="5187694D" w14:textId="23665B3A" w:rsid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Last reviewed on:</w:t>
                      </w:r>
                      <w:r>
                        <w:rPr>
                          <w:rFonts w:ascii="Arial Rounded MT Bold" w:hAnsi="Arial Rounded MT Bold"/>
                          <w:b/>
                          <w:bCs/>
                          <w:sz w:val="32"/>
                          <w:szCs w:val="32"/>
                        </w:rPr>
                        <w:t xml:space="preserve"> </w:t>
                      </w:r>
                      <w:r w:rsidRPr="00BF3ED8">
                        <w:rPr>
                          <w:rFonts w:ascii="Arial Rounded MT Bold" w:hAnsi="Arial Rounded MT Bold"/>
                          <w:b/>
                          <w:bCs/>
                          <w:sz w:val="32"/>
                          <w:szCs w:val="32"/>
                        </w:rPr>
                        <w:t>October 202</w:t>
                      </w:r>
                      <w:r w:rsidR="002C6E20">
                        <w:rPr>
                          <w:rFonts w:ascii="Arial Rounded MT Bold" w:hAnsi="Arial Rounded MT Bold"/>
                          <w:b/>
                          <w:bCs/>
                          <w:sz w:val="32"/>
                          <w:szCs w:val="32"/>
                        </w:rPr>
                        <w:t>5</w:t>
                      </w:r>
                    </w:p>
                    <w:p w14:paraId="06245588" w14:textId="604E7366" w:rsidR="00BF3ED8" w:rsidRPr="00BF3ED8" w:rsidRDefault="00BF3ED8" w:rsidP="00BF3ED8">
                      <w:pPr>
                        <w:widowControl w:val="0"/>
                        <w:spacing w:after="0" w:line="480" w:lineRule="auto"/>
                        <w:rPr>
                          <w:rFonts w:ascii="Arial Rounded MT Bold" w:hAnsi="Arial Rounded MT Bold"/>
                          <w:b/>
                          <w:bCs/>
                          <w:sz w:val="32"/>
                          <w:szCs w:val="32"/>
                        </w:rPr>
                      </w:pPr>
                      <w:r w:rsidRPr="00BF3ED8">
                        <w:rPr>
                          <w:rFonts w:ascii="Arial Rounded MT Bold" w:hAnsi="Arial Rounded MT Bold"/>
                          <w:b/>
                          <w:bCs/>
                          <w:sz w:val="32"/>
                          <w:szCs w:val="32"/>
                        </w:rPr>
                        <w:t>Next review due by: October 202</w:t>
                      </w:r>
                      <w:r w:rsidR="002C6E20">
                        <w:rPr>
                          <w:rFonts w:ascii="Arial Rounded MT Bold" w:hAnsi="Arial Rounded MT Bold"/>
                          <w:b/>
                          <w:bCs/>
                          <w:sz w:val="32"/>
                          <w:szCs w:val="32"/>
                        </w:rPr>
                        <w:t>6</w:t>
                      </w:r>
                    </w:p>
                  </w:txbxContent>
                </v:textbox>
              </v:shape>
            </w:pict>
          </mc:Fallback>
        </mc:AlternateContent>
      </w:r>
    </w:p>
    <w:p w14:paraId="5751B90C" w14:textId="507DC5A3" w:rsidR="004750C2" w:rsidRPr="004750C2" w:rsidRDefault="004750C2" w:rsidP="004750C2">
      <w:pPr>
        <w:spacing w:after="0" w:line="240" w:lineRule="auto"/>
        <w:jc w:val="center"/>
        <w:rPr>
          <w:rFonts w:ascii="Rockwell" w:eastAsia="Times New Roman" w:hAnsi="Rockwell" w:cs="Times New Roman"/>
          <w:b/>
          <w:bCs/>
          <w:color w:val="002060"/>
          <w:sz w:val="56"/>
          <w:szCs w:val="56"/>
        </w:rPr>
      </w:pPr>
    </w:p>
    <w:p w14:paraId="416EB1B6" w14:textId="68A23ADA" w:rsidR="004750C2" w:rsidRDefault="004750C2" w:rsidP="004750C2">
      <w:pPr>
        <w:spacing w:after="0" w:line="240" w:lineRule="auto"/>
        <w:jc w:val="center"/>
        <w:rPr>
          <w:rFonts w:ascii="Rockwell" w:eastAsia="Times New Roman" w:hAnsi="Rockwell" w:cs="Times New Roman"/>
          <w:b/>
          <w:bCs/>
          <w:color w:val="002060"/>
          <w:sz w:val="32"/>
          <w:szCs w:val="56"/>
        </w:rPr>
      </w:pPr>
    </w:p>
    <w:p w14:paraId="4490B1AE" w14:textId="2DBCECE7" w:rsidR="004750C2" w:rsidRDefault="004750C2" w:rsidP="004750C2">
      <w:pPr>
        <w:rPr>
          <w:rFonts w:ascii="Rockwell" w:hAnsi="Rockwell"/>
          <w:color w:val="2F5496" w:themeColor="accent1" w:themeShade="BF"/>
          <w:sz w:val="28"/>
        </w:rPr>
      </w:pPr>
    </w:p>
    <w:p w14:paraId="53FCF82D" w14:textId="77777777" w:rsidR="001C5B14" w:rsidRDefault="001C5B14" w:rsidP="004750C2">
      <w:pPr>
        <w:spacing w:after="0" w:line="240" w:lineRule="auto"/>
        <w:rPr>
          <w:rFonts w:ascii="Source Sans Pro" w:hAnsi="Source Sans Pro"/>
          <w:color w:val="2F5496" w:themeColor="accent1" w:themeShade="BF"/>
          <w:sz w:val="28"/>
        </w:rPr>
      </w:pPr>
    </w:p>
    <w:p w14:paraId="4388BEC5" w14:textId="77777777" w:rsidR="00BF3ED8" w:rsidRDefault="00BF3ED8" w:rsidP="004750C2">
      <w:pPr>
        <w:spacing w:after="0" w:line="240" w:lineRule="auto"/>
        <w:rPr>
          <w:rFonts w:ascii="Source Sans Pro" w:hAnsi="Source Sans Pro"/>
          <w:color w:val="2F5496" w:themeColor="accent1" w:themeShade="BF"/>
          <w:sz w:val="28"/>
        </w:rPr>
      </w:pPr>
    </w:p>
    <w:p w14:paraId="01F024EE" w14:textId="77777777" w:rsidR="00BF3ED8" w:rsidRDefault="00BF3ED8" w:rsidP="004750C2">
      <w:pPr>
        <w:spacing w:after="0" w:line="240" w:lineRule="auto"/>
        <w:rPr>
          <w:rFonts w:ascii="Source Sans Pro" w:hAnsi="Source Sans Pro"/>
          <w:color w:val="2F5496" w:themeColor="accent1" w:themeShade="BF"/>
          <w:sz w:val="28"/>
        </w:rPr>
      </w:pPr>
    </w:p>
    <w:p w14:paraId="545DA51F" w14:textId="77777777" w:rsidR="00BF3ED8" w:rsidRPr="00257284" w:rsidRDefault="00BF3ED8" w:rsidP="004750C2">
      <w:pPr>
        <w:spacing w:after="0" w:line="240" w:lineRule="auto"/>
        <w:rPr>
          <w:rFonts w:ascii="Source Sans Pro" w:hAnsi="Source Sans Pro"/>
          <w:color w:val="2F5496" w:themeColor="accent1" w:themeShade="BF"/>
          <w:sz w:val="28"/>
        </w:rPr>
      </w:pPr>
    </w:p>
    <w:p w14:paraId="29B6BE99" w14:textId="79388219" w:rsidR="00C4141C" w:rsidRPr="00257284" w:rsidRDefault="00A45FE2" w:rsidP="004750C2">
      <w:pPr>
        <w:spacing w:after="0" w:line="240" w:lineRule="auto"/>
        <w:rPr>
          <w:rFonts w:ascii="Source Sans Pro" w:hAnsi="Source Sans Pro"/>
          <w:color w:val="2F5496" w:themeColor="accent1" w:themeShade="BF"/>
          <w:sz w:val="28"/>
        </w:rPr>
      </w:pPr>
      <w:r>
        <w:rPr>
          <w:rFonts w:ascii="Times New Roman" w:hAnsi="Times New Roman" w:cs="Times New Roman"/>
          <w:noProof/>
          <w:sz w:val="24"/>
          <w:szCs w:val="24"/>
        </w:rPr>
        <w:lastRenderedPageBreak/>
        <w:drawing>
          <wp:anchor distT="36576" distB="36576" distL="36576" distR="36576" simplePos="0" relativeHeight="251657216" behindDoc="0" locked="0" layoutInCell="1" allowOverlap="1" wp14:anchorId="7836A712" wp14:editId="7731F427">
            <wp:simplePos x="0" y="0"/>
            <wp:positionH relativeFrom="column">
              <wp:posOffset>-429895</wp:posOffset>
            </wp:positionH>
            <wp:positionV relativeFrom="paragraph">
              <wp:posOffset>-390525</wp:posOffset>
            </wp:positionV>
            <wp:extent cx="5969000" cy="168719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9000" cy="16871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36576" distB="36576" distL="36576" distR="36576" simplePos="0" relativeHeight="251667456" behindDoc="0" locked="0" layoutInCell="1" allowOverlap="1" wp14:anchorId="195A9553" wp14:editId="20F6CF5E">
            <wp:simplePos x="0" y="0"/>
            <wp:positionH relativeFrom="column">
              <wp:posOffset>1030879</wp:posOffset>
            </wp:positionH>
            <wp:positionV relativeFrom="paragraph">
              <wp:posOffset>-122599</wp:posOffset>
            </wp:positionV>
            <wp:extent cx="4260731" cy="1165728"/>
            <wp:effectExtent l="0" t="0" r="698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t="56616"/>
                    <a:stretch>
                      <a:fillRect/>
                    </a:stretch>
                  </pic:blipFill>
                  <pic:spPr bwMode="auto">
                    <a:xfrm>
                      <a:off x="0" y="0"/>
                      <a:ext cx="4260731" cy="116572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C6ACA9" w14:textId="36D81985" w:rsidR="00C4141C" w:rsidRPr="00257284" w:rsidRDefault="00C4141C" w:rsidP="004750C2">
      <w:pPr>
        <w:spacing w:after="0" w:line="240" w:lineRule="auto"/>
        <w:rPr>
          <w:rFonts w:ascii="Source Sans Pro" w:hAnsi="Source Sans Pro"/>
          <w:color w:val="2F5496" w:themeColor="accent1" w:themeShade="BF"/>
          <w:sz w:val="28"/>
        </w:rPr>
      </w:pPr>
    </w:p>
    <w:p w14:paraId="361A314F" w14:textId="5AF8A255" w:rsidR="00C4141C" w:rsidRPr="00257284" w:rsidRDefault="00C4141C" w:rsidP="004750C2">
      <w:pPr>
        <w:spacing w:after="0" w:line="240" w:lineRule="auto"/>
        <w:rPr>
          <w:rFonts w:ascii="Source Sans Pro" w:hAnsi="Source Sans Pro"/>
          <w:color w:val="2F5496" w:themeColor="accent1" w:themeShade="BF"/>
          <w:sz w:val="28"/>
        </w:rPr>
      </w:pPr>
    </w:p>
    <w:p w14:paraId="26D1FD55" w14:textId="77777777" w:rsidR="00C014C3" w:rsidRDefault="00C014C3" w:rsidP="00AF3515">
      <w:pPr>
        <w:jc w:val="center"/>
        <w:rPr>
          <w:rFonts w:ascii="Source Sans Pro" w:eastAsia="Calibri" w:hAnsi="Source Sans Pro" w:cs="Times New Roman"/>
          <w:b/>
          <w:color w:val="1F4E79"/>
          <w:sz w:val="36"/>
          <w:szCs w:val="32"/>
          <w:u w:val="single"/>
        </w:rPr>
      </w:pPr>
    </w:p>
    <w:p w14:paraId="0D0A0ACF" w14:textId="77777777" w:rsidR="00E76DE8" w:rsidRDefault="00E76DE8" w:rsidP="00AF3515">
      <w:pPr>
        <w:jc w:val="center"/>
        <w:rPr>
          <w:rFonts w:ascii="Source Sans Pro" w:eastAsia="Calibri" w:hAnsi="Source Sans Pro" w:cs="Red Hat Display"/>
          <w:b/>
          <w:sz w:val="32"/>
          <w:szCs w:val="28"/>
          <w:u w:val="single"/>
        </w:rPr>
      </w:pPr>
    </w:p>
    <w:p w14:paraId="77A8A85B" w14:textId="73573D7D" w:rsidR="004875DE" w:rsidRPr="00E76DE8" w:rsidRDefault="00AA2855" w:rsidP="00E76DE8">
      <w:pPr>
        <w:shd w:val="clear" w:color="auto" w:fill="FFFFFF"/>
        <w:spacing w:after="0" w:line="240" w:lineRule="auto"/>
        <w:outlineLvl w:val="1"/>
        <w:rPr>
          <w:rFonts w:ascii="Source Sans Pro" w:eastAsia="Times New Roman" w:hAnsi="Source Sans Pro" w:cs="Red Hat Display"/>
          <w:b/>
          <w:bCs/>
          <w:color w:val="3D5589"/>
          <w:sz w:val="36"/>
          <w:szCs w:val="36"/>
          <w:lang w:eastAsia="en-GB"/>
        </w:rPr>
      </w:pPr>
      <w:r w:rsidRPr="00AA2855">
        <w:rPr>
          <w:rFonts w:ascii="Source Sans Pro" w:eastAsia="Times New Roman" w:hAnsi="Source Sans Pro" w:cs="Red Hat Display"/>
          <w:b/>
          <w:bCs/>
          <w:color w:val="3D5589"/>
          <w:sz w:val="36"/>
          <w:szCs w:val="36"/>
          <w:lang w:eastAsia="en-GB"/>
        </w:rPr>
        <w:t>Our Theologically Rooted Vision:</w:t>
      </w:r>
    </w:p>
    <w:p w14:paraId="5D5781A2" w14:textId="77777777" w:rsidR="00DA7A71" w:rsidRPr="00DA7A71" w:rsidRDefault="00DA7A71" w:rsidP="00DA7A71">
      <w:pPr>
        <w:jc w:val="center"/>
        <w:rPr>
          <w:rFonts w:ascii="Source Sans Pro" w:eastAsia="Calibri" w:hAnsi="Source Sans Pro" w:cs="Red Hat Display"/>
          <w:bCs/>
          <w:sz w:val="24"/>
        </w:rPr>
      </w:pPr>
      <w:r w:rsidRPr="00DA7A71">
        <w:rPr>
          <w:rFonts w:ascii="Source Sans Pro" w:eastAsia="Calibri" w:hAnsi="Source Sans Pro" w:cs="Red Hat Display"/>
          <w:bCs/>
          <w:sz w:val="24"/>
        </w:rPr>
        <w:t>Holy Trinity lives out a simple yet profound vision:</w:t>
      </w:r>
    </w:p>
    <w:p w14:paraId="6BD2443B" w14:textId="77777777" w:rsidR="00DA7A71" w:rsidRDefault="00DA7A71" w:rsidP="00DA7A71">
      <w:pPr>
        <w:jc w:val="center"/>
        <w:rPr>
          <w:rFonts w:ascii="Source Sans Pro" w:eastAsia="Calibri" w:hAnsi="Source Sans Pro" w:cs="Red Hat Display"/>
          <w:bCs/>
          <w:sz w:val="28"/>
          <w:szCs w:val="24"/>
        </w:rPr>
      </w:pPr>
      <w:r w:rsidRPr="00DA7A71">
        <w:rPr>
          <w:rFonts w:ascii="Source Sans Pro" w:eastAsia="Calibri" w:hAnsi="Source Sans Pro" w:cs="Red Hat Display"/>
          <w:bCs/>
          <w:sz w:val="28"/>
          <w:szCs w:val="24"/>
        </w:rPr>
        <w:t>‘</w:t>
      </w:r>
      <w:r w:rsidRPr="00DA7A71">
        <w:rPr>
          <w:rFonts w:ascii="Source Sans Pro" w:eastAsia="Calibri" w:hAnsi="Source Sans Pro" w:cs="Red Hat Display"/>
          <w:b/>
          <w:bCs/>
          <w:sz w:val="28"/>
          <w:szCs w:val="24"/>
        </w:rPr>
        <w:t xml:space="preserve">To reflect the heart of God by showing compassion and caring for </w:t>
      </w:r>
      <w:proofErr w:type="gramStart"/>
      <w:r w:rsidRPr="00DA7A71">
        <w:rPr>
          <w:rFonts w:ascii="Source Sans Pro" w:eastAsia="Calibri" w:hAnsi="Source Sans Pro" w:cs="Red Hat Display"/>
          <w:b/>
          <w:bCs/>
          <w:sz w:val="28"/>
          <w:szCs w:val="24"/>
        </w:rPr>
        <w:t>all.</w:t>
      </w:r>
      <w:r w:rsidRPr="00DA7A71">
        <w:rPr>
          <w:rFonts w:ascii="Source Sans Pro" w:eastAsia="Calibri" w:hAnsi="Source Sans Pro" w:cs="Red Hat Display"/>
          <w:bCs/>
          <w:sz w:val="28"/>
          <w:szCs w:val="24"/>
        </w:rPr>
        <w:t>‘</w:t>
      </w:r>
      <w:proofErr w:type="gramEnd"/>
    </w:p>
    <w:p w14:paraId="1E15D84F" w14:textId="219BA9EA" w:rsidR="00DA7A71" w:rsidRPr="00DA7A71" w:rsidRDefault="00DA7A71" w:rsidP="00DA7A71">
      <w:pPr>
        <w:jc w:val="center"/>
        <w:rPr>
          <w:rFonts w:ascii="Source Sans Pro" w:eastAsia="Calibri" w:hAnsi="Source Sans Pro" w:cs="Red Hat Display"/>
          <w:bCs/>
          <w:sz w:val="28"/>
          <w:szCs w:val="24"/>
        </w:rPr>
      </w:pPr>
      <w:r w:rsidRPr="00DA7A71">
        <w:rPr>
          <w:rFonts w:ascii="Source Sans Pro" w:eastAsia="Calibri" w:hAnsi="Source Sans Pro" w:cs="Red Hat Display"/>
          <w:bCs/>
          <w:sz w:val="32"/>
          <w:szCs w:val="28"/>
        </w:rPr>
        <w:br/>
      </w:r>
      <w:r w:rsidRPr="00DA7A71">
        <w:rPr>
          <w:rFonts w:ascii="Source Sans Pro" w:eastAsia="Calibri" w:hAnsi="Source Sans Pro" w:cs="Red Hat Display"/>
          <w:bCs/>
          <w:sz w:val="24"/>
        </w:rPr>
        <w:t>We believe that every child, every family and every member of our community deserves to feel seen, valued and cherished. There is a seat at the table for every member of our school community. We strive to be a beacon of hope and inclusivity, ensuring that quality education and opportunity are never limited by postcode or circumstance.</w:t>
      </w:r>
    </w:p>
    <w:p w14:paraId="33EE2B38" w14:textId="58B96920" w:rsidR="00AF3515" w:rsidRPr="00257284" w:rsidRDefault="00AF3515" w:rsidP="00AF3515">
      <w:pPr>
        <w:jc w:val="center"/>
        <w:rPr>
          <w:rFonts w:ascii="Source Sans Pro" w:eastAsia="Calibri" w:hAnsi="Source Sans Pro" w:cs="Red Hat Display"/>
          <w:bCs/>
          <w:sz w:val="28"/>
          <w:szCs w:val="24"/>
        </w:rPr>
      </w:pPr>
    </w:p>
    <w:p w14:paraId="30CA05F0" w14:textId="77777777" w:rsidR="004875DE" w:rsidRPr="00257284" w:rsidRDefault="004875DE" w:rsidP="004875DE">
      <w:pPr>
        <w:jc w:val="center"/>
        <w:rPr>
          <w:rFonts w:ascii="Source Sans Pro" w:eastAsia="Calibri" w:hAnsi="Source Sans Pro" w:cs="Red Hat Display"/>
          <w:b/>
          <w:sz w:val="28"/>
          <w:szCs w:val="24"/>
          <w:u w:val="single"/>
        </w:rPr>
      </w:pPr>
      <w:r w:rsidRPr="00257284">
        <w:rPr>
          <w:rFonts w:ascii="Source Sans Pro" w:eastAsia="Calibri" w:hAnsi="Source Sans Pro" w:cs="Red Hat Display"/>
          <w:b/>
          <w:sz w:val="28"/>
          <w:szCs w:val="24"/>
          <w:u w:val="single"/>
        </w:rPr>
        <w:t>Our Values:</w:t>
      </w:r>
    </w:p>
    <w:p w14:paraId="515289E6" w14:textId="77777777" w:rsidR="004875DE" w:rsidRPr="00257284" w:rsidRDefault="004875DE" w:rsidP="004875DE">
      <w:pPr>
        <w:jc w:val="center"/>
        <w:rPr>
          <w:rFonts w:ascii="Source Sans Pro" w:eastAsia="Calibri" w:hAnsi="Source Sans Pro" w:cs="Red Hat Display"/>
          <w:bCs/>
          <w:sz w:val="28"/>
          <w:szCs w:val="24"/>
        </w:rPr>
      </w:pPr>
      <w:r w:rsidRPr="00257284">
        <w:rPr>
          <w:rFonts w:ascii="Source Sans Pro" w:eastAsia="Calibri" w:hAnsi="Source Sans Pro" w:cs="Red Hat Display"/>
          <w:b/>
          <w:sz w:val="28"/>
          <w:szCs w:val="24"/>
        </w:rPr>
        <w:t>C</w:t>
      </w:r>
      <w:r w:rsidRPr="00257284">
        <w:rPr>
          <w:rFonts w:ascii="Source Sans Pro" w:eastAsia="Calibri" w:hAnsi="Source Sans Pro" w:cs="Red Hat Display"/>
          <w:bCs/>
          <w:sz w:val="28"/>
          <w:szCs w:val="24"/>
        </w:rPr>
        <w:t>ommunity</w:t>
      </w:r>
    </w:p>
    <w:p w14:paraId="668121DB" w14:textId="77777777" w:rsidR="004875DE" w:rsidRPr="00257284" w:rsidRDefault="004875DE" w:rsidP="004875DE">
      <w:pPr>
        <w:jc w:val="center"/>
        <w:rPr>
          <w:rFonts w:ascii="Source Sans Pro" w:eastAsia="Calibri" w:hAnsi="Source Sans Pro" w:cs="Red Hat Display"/>
          <w:bCs/>
          <w:sz w:val="28"/>
          <w:szCs w:val="24"/>
        </w:rPr>
      </w:pPr>
      <w:r w:rsidRPr="00257284">
        <w:rPr>
          <w:rFonts w:ascii="Source Sans Pro" w:eastAsia="Calibri" w:hAnsi="Source Sans Pro" w:cs="Red Hat Display"/>
          <w:b/>
          <w:sz w:val="28"/>
          <w:szCs w:val="24"/>
        </w:rPr>
        <w:t>A</w:t>
      </w:r>
      <w:r w:rsidRPr="00257284">
        <w:rPr>
          <w:rFonts w:ascii="Source Sans Pro" w:eastAsia="Calibri" w:hAnsi="Source Sans Pro" w:cs="Red Hat Display"/>
          <w:bCs/>
          <w:sz w:val="28"/>
          <w:szCs w:val="24"/>
        </w:rPr>
        <w:t>spiration</w:t>
      </w:r>
    </w:p>
    <w:p w14:paraId="02FCBE95" w14:textId="226D6BF4" w:rsidR="004875DE" w:rsidRPr="00257284" w:rsidRDefault="00DA7A71" w:rsidP="004875DE">
      <w:pPr>
        <w:jc w:val="center"/>
        <w:rPr>
          <w:rFonts w:ascii="Source Sans Pro" w:eastAsia="Calibri" w:hAnsi="Source Sans Pro" w:cs="Red Hat Display"/>
          <w:bCs/>
          <w:sz w:val="28"/>
          <w:szCs w:val="24"/>
        </w:rPr>
      </w:pPr>
      <w:r>
        <w:rPr>
          <w:rFonts w:ascii="Source Sans Pro" w:eastAsia="Calibri" w:hAnsi="Source Sans Pro" w:cs="Red Hat Display"/>
          <w:b/>
          <w:sz w:val="28"/>
          <w:szCs w:val="24"/>
        </w:rPr>
        <w:t>R</w:t>
      </w:r>
      <w:r w:rsidRPr="00DA7A71">
        <w:rPr>
          <w:rFonts w:ascii="Source Sans Pro" w:eastAsia="Calibri" w:hAnsi="Source Sans Pro" w:cs="Red Hat Display"/>
          <w:bCs/>
          <w:sz w:val="28"/>
          <w:szCs w:val="24"/>
        </w:rPr>
        <w:t>espect</w:t>
      </w:r>
    </w:p>
    <w:p w14:paraId="3527FC72" w14:textId="6919C063" w:rsidR="004875DE" w:rsidRDefault="00DA7A71" w:rsidP="004875DE">
      <w:pPr>
        <w:jc w:val="center"/>
        <w:rPr>
          <w:rFonts w:ascii="Source Sans Pro" w:eastAsia="Calibri" w:hAnsi="Source Sans Pro" w:cs="Red Hat Display"/>
          <w:bCs/>
          <w:sz w:val="28"/>
          <w:szCs w:val="24"/>
        </w:rPr>
      </w:pPr>
      <w:r>
        <w:rPr>
          <w:rFonts w:ascii="Source Sans Pro" w:eastAsia="Calibri" w:hAnsi="Source Sans Pro" w:cs="Red Hat Display"/>
          <w:b/>
          <w:sz w:val="28"/>
          <w:szCs w:val="24"/>
        </w:rPr>
        <w:t>E</w:t>
      </w:r>
      <w:r w:rsidRPr="00DA7A71">
        <w:rPr>
          <w:rFonts w:ascii="Source Sans Pro" w:eastAsia="Calibri" w:hAnsi="Source Sans Pro" w:cs="Red Hat Display"/>
          <w:bCs/>
          <w:sz w:val="28"/>
          <w:szCs w:val="24"/>
        </w:rPr>
        <w:t>xcellence</w:t>
      </w:r>
    </w:p>
    <w:p w14:paraId="4E2D5646" w14:textId="77777777" w:rsidR="00DA7A71" w:rsidRPr="00257284" w:rsidRDefault="00DA7A71" w:rsidP="004875DE">
      <w:pPr>
        <w:jc w:val="center"/>
        <w:rPr>
          <w:rFonts w:ascii="Source Sans Pro" w:eastAsia="Calibri" w:hAnsi="Source Sans Pro" w:cs="Red Hat Display"/>
          <w:bCs/>
          <w:sz w:val="28"/>
          <w:szCs w:val="24"/>
        </w:rPr>
      </w:pPr>
    </w:p>
    <w:p w14:paraId="26705562" w14:textId="446C2331" w:rsidR="00AF3515" w:rsidRDefault="00AF3515" w:rsidP="00AF3515">
      <w:pPr>
        <w:spacing w:after="0" w:line="240" w:lineRule="auto"/>
        <w:rPr>
          <w:rFonts w:ascii="Source Sans Pro" w:eastAsia="Calibri" w:hAnsi="Source Sans Pro" w:cs="Red Hat Display"/>
          <w:color w:val="000000" w:themeColor="text1"/>
          <w:sz w:val="24"/>
          <w:szCs w:val="24"/>
        </w:rPr>
      </w:pPr>
      <w:r w:rsidRPr="00DA7A71">
        <w:rPr>
          <w:rFonts w:ascii="Source Sans Pro" w:eastAsia="Calibri" w:hAnsi="Source Sans Pro" w:cs="Red Hat Display"/>
          <w:color w:val="000000" w:themeColor="text1"/>
          <w:sz w:val="24"/>
          <w:szCs w:val="24"/>
        </w:rPr>
        <w:t xml:space="preserve">Each of our values provides the basis for our school rules, which in turn are supported by key Bible verses: </w:t>
      </w:r>
    </w:p>
    <w:p w14:paraId="33445537" w14:textId="77777777" w:rsidR="00DA7A71" w:rsidRPr="00DA7A71" w:rsidRDefault="00DA7A71" w:rsidP="00AF3515">
      <w:pPr>
        <w:spacing w:after="0" w:line="240" w:lineRule="auto"/>
        <w:rPr>
          <w:rFonts w:ascii="Source Sans Pro" w:eastAsia="Calibri" w:hAnsi="Source Sans Pro" w:cs="Red Hat Display"/>
          <w:color w:val="000000" w:themeColor="text1"/>
          <w:sz w:val="24"/>
          <w:szCs w:val="24"/>
        </w:rPr>
      </w:pPr>
    </w:p>
    <w:p w14:paraId="39628CA8" w14:textId="603A01AD" w:rsidR="00DA7A71" w:rsidRPr="00DA7A71" w:rsidRDefault="00DA7A71" w:rsidP="003C182C">
      <w:pPr>
        <w:pStyle w:val="ListParagraph"/>
        <w:numPr>
          <w:ilvl w:val="0"/>
          <w:numId w:val="3"/>
        </w:numPr>
        <w:rPr>
          <w:rFonts w:ascii="Source Sans Pro" w:eastAsia="Calibri" w:hAnsi="Source Sans Pro" w:cs="Red Hat Display"/>
          <w:b/>
          <w:bCs/>
          <w:color w:val="000000" w:themeColor="text1"/>
          <w:sz w:val="24"/>
          <w:szCs w:val="24"/>
        </w:rPr>
      </w:pPr>
      <w:r w:rsidRPr="00DA7A71">
        <w:rPr>
          <w:rFonts w:ascii="Source Sans Pro" w:eastAsia="Calibri" w:hAnsi="Source Sans Pro" w:cs="Red Hat Display"/>
          <w:b/>
          <w:bCs/>
          <w:color w:val="000000" w:themeColor="text1"/>
          <w:sz w:val="24"/>
          <w:szCs w:val="24"/>
        </w:rPr>
        <w:t xml:space="preserve">Community: </w:t>
      </w:r>
      <w:r w:rsidRPr="00DA7A71">
        <w:rPr>
          <w:rFonts w:ascii="Source Sans Pro" w:eastAsia="Calibri" w:hAnsi="Source Sans Pro" w:cs="Red Hat Display"/>
          <w:color w:val="000000" w:themeColor="text1"/>
          <w:sz w:val="24"/>
          <w:szCs w:val="24"/>
        </w:rPr>
        <w:t>We treat others as we wish to be treated, nurturing a sense of belonging and togetherness.</w:t>
      </w:r>
    </w:p>
    <w:p w14:paraId="5E932E38" w14:textId="1AE815AC" w:rsidR="00DA7A71" w:rsidRPr="00DA7A71" w:rsidRDefault="00DA7A71" w:rsidP="003C182C">
      <w:pPr>
        <w:pStyle w:val="ListParagraph"/>
        <w:numPr>
          <w:ilvl w:val="0"/>
          <w:numId w:val="3"/>
        </w:numPr>
        <w:rPr>
          <w:rFonts w:ascii="Source Sans Pro" w:eastAsia="Calibri" w:hAnsi="Source Sans Pro" w:cs="Red Hat Display"/>
          <w:color w:val="000000" w:themeColor="text1"/>
          <w:sz w:val="24"/>
          <w:szCs w:val="24"/>
        </w:rPr>
      </w:pPr>
      <w:r w:rsidRPr="00DA7A71">
        <w:rPr>
          <w:rFonts w:ascii="Source Sans Pro" w:eastAsia="Calibri" w:hAnsi="Source Sans Pro" w:cs="Red Hat Display"/>
          <w:b/>
          <w:bCs/>
          <w:color w:val="000000" w:themeColor="text1"/>
          <w:sz w:val="24"/>
          <w:szCs w:val="24"/>
        </w:rPr>
        <w:t xml:space="preserve">Aspiration: </w:t>
      </w:r>
      <w:r w:rsidRPr="00DA7A71">
        <w:rPr>
          <w:rFonts w:ascii="Source Sans Pro" w:eastAsia="Calibri" w:hAnsi="Source Sans Pro" w:cs="Red Hat Display"/>
          <w:color w:val="000000" w:themeColor="text1"/>
          <w:sz w:val="24"/>
          <w:szCs w:val="24"/>
        </w:rPr>
        <w:t>We encourage hope and inspire every individual to strive for their highest potential.</w:t>
      </w:r>
    </w:p>
    <w:p w14:paraId="589DDD0D" w14:textId="67CA5AC3" w:rsidR="00DA7A71" w:rsidRPr="00DA7A71" w:rsidRDefault="00DA7A71" w:rsidP="003C182C">
      <w:pPr>
        <w:pStyle w:val="ListParagraph"/>
        <w:numPr>
          <w:ilvl w:val="0"/>
          <w:numId w:val="3"/>
        </w:numPr>
        <w:rPr>
          <w:rFonts w:ascii="Source Sans Pro" w:eastAsia="Calibri" w:hAnsi="Source Sans Pro" w:cs="Red Hat Display"/>
          <w:color w:val="000000" w:themeColor="text1"/>
          <w:sz w:val="24"/>
          <w:szCs w:val="24"/>
        </w:rPr>
      </w:pPr>
      <w:r w:rsidRPr="00DA7A71">
        <w:rPr>
          <w:rFonts w:ascii="Source Sans Pro" w:eastAsia="Calibri" w:hAnsi="Source Sans Pro" w:cs="Red Hat Display"/>
          <w:b/>
          <w:bCs/>
          <w:color w:val="000000" w:themeColor="text1"/>
          <w:sz w:val="24"/>
          <w:szCs w:val="24"/>
        </w:rPr>
        <w:t xml:space="preserve">Respect: </w:t>
      </w:r>
      <w:r w:rsidRPr="00DA7A71">
        <w:rPr>
          <w:rFonts w:ascii="Source Sans Pro" w:eastAsia="Calibri" w:hAnsi="Source Sans Pro" w:cs="Red Hat Display"/>
          <w:color w:val="000000" w:themeColor="text1"/>
          <w:sz w:val="24"/>
          <w:szCs w:val="24"/>
        </w:rPr>
        <w:t>We see each person as a unique child of God, deserving of dignity and kindness.</w:t>
      </w:r>
    </w:p>
    <w:p w14:paraId="26DA307C" w14:textId="3A3419CE" w:rsidR="00DA7A71" w:rsidRPr="00DA7A71" w:rsidRDefault="00DA7A71" w:rsidP="003C182C">
      <w:pPr>
        <w:pStyle w:val="ListParagraph"/>
        <w:numPr>
          <w:ilvl w:val="0"/>
          <w:numId w:val="3"/>
        </w:numPr>
        <w:rPr>
          <w:rFonts w:ascii="Source Sans Pro" w:eastAsia="Calibri" w:hAnsi="Source Sans Pro" w:cs="Red Hat Display"/>
          <w:b/>
          <w:bCs/>
          <w:color w:val="000000" w:themeColor="text1"/>
          <w:sz w:val="24"/>
          <w:szCs w:val="24"/>
        </w:rPr>
      </w:pPr>
      <w:r w:rsidRPr="00DA7A71">
        <w:rPr>
          <w:rFonts w:ascii="Source Sans Pro" w:eastAsia="Calibri" w:hAnsi="Source Sans Pro" w:cs="Red Hat Display"/>
          <w:b/>
          <w:bCs/>
          <w:color w:val="000000" w:themeColor="text1"/>
          <w:sz w:val="24"/>
          <w:szCs w:val="24"/>
        </w:rPr>
        <w:t xml:space="preserve">Excellence: </w:t>
      </w:r>
      <w:r w:rsidRPr="00DA7A71">
        <w:rPr>
          <w:rFonts w:ascii="Source Sans Pro" w:eastAsia="Calibri" w:hAnsi="Source Sans Pro" w:cs="Red Hat Display"/>
          <w:color w:val="000000" w:themeColor="text1"/>
          <w:sz w:val="24"/>
          <w:szCs w:val="24"/>
        </w:rPr>
        <w:t>We aim to give our very best in all that we do, celebrating effort and achievement alike.</w:t>
      </w:r>
    </w:p>
    <w:p w14:paraId="2EADA43C" w14:textId="77777777" w:rsidR="00DA7A71" w:rsidRPr="00DA7A71" w:rsidRDefault="00DA7A71" w:rsidP="003C182C">
      <w:pPr>
        <w:pStyle w:val="ListParagraph"/>
        <w:numPr>
          <w:ilvl w:val="0"/>
          <w:numId w:val="3"/>
        </w:numPr>
        <w:rPr>
          <w:rFonts w:ascii="Source Sans Pro" w:eastAsia="Calibri" w:hAnsi="Source Sans Pro" w:cs="Red Hat Display"/>
          <w:b/>
          <w:bCs/>
          <w:color w:val="000000" w:themeColor="text1"/>
          <w:sz w:val="24"/>
          <w:szCs w:val="24"/>
        </w:rPr>
      </w:pPr>
    </w:p>
    <w:p w14:paraId="588159EA" w14:textId="77777777" w:rsidR="00E76DE8" w:rsidRDefault="00DA7A71" w:rsidP="004875DE">
      <w:pPr>
        <w:rPr>
          <w:rFonts w:ascii="Source Sans Pro" w:eastAsia="Calibri" w:hAnsi="Source Sans Pro" w:cs="Red Hat Display"/>
          <w:bCs/>
          <w:i/>
          <w:iCs/>
          <w:sz w:val="28"/>
          <w:szCs w:val="24"/>
        </w:rPr>
      </w:pPr>
      <w:r w:rsidRPr="00DA7A71">
        <w:rPr>
          <w:rFonts w:ascii="Source Sans Pro" w:eastAsia="Calibri" w:hAnsi="Source Sans Pro" w:cs="Red Hat Display"/>
          <w:bCs/>
          <w:i/>
          <w:iCs/>
          <w:sz w:val="28"/>
          <w:szCs w:val="24"/>
        </w:rPr>
        <w:t xml:space="preserve">Our central tenet, expressed in the Latin phrase </w:t>
      </w:r>
      <w:r w:rsidRPr="00DA7A71">
        <w:rPr>
          <w:rFonts w:ascii="Source Sans Pro" w:eastAsia="Calibri" w:hAnsi="Source Sans Pro" w:cs="Red Hat Display"/>
          <w:b/>
          <w:i/>
          <w:iCs/>
          <w:sz w:val="28"/>
          <w:szCs w:val="24"/>
        </w:rPr>
        <w:t xml:space="preserve">cura </w:t>
      </w:r>
      <w:proofErr w:type="spellStart"/>
      <w:r w:rsidRPr="00DA7A71">
        <w:rPr>
          <w:rFonts w:ascii="Source Sans Pro" w:eastAsia="Calibri" w:hAnsi="Source Sans Pro" w:cs="Red Hat Display"/>
          <w:b/>
          <w:i/>
          <w:iCs/>
          <w:sz w:val="28"/>
          <w:szCs w:val="24"/>
        </w:rPr>
        <w:t>personalis</w:t>
      </w:r>
      <w:proofErr w:type="spellEnd"/>
      <w:r w:rsidRPr="00DA7A71">
        <w:rPr>
          <w:rFonts w:ascii="Source Sans Pro" w:eastAsia="Calibri" w:hAnsi="Source Sans Pro" w:cs="Red Hat Display"/>
          <w:b/>
          <w:i/>
          <w:iCs/>
          <w:sz w:val="28"/>
          <w:szCs w:val="24"/>
        </w:rPr>
        <w:t>—care for the entire person</w:t>
      </w:r>
      <w:r w:rsidRPr="00DA7A71">
        <w:rPr>
          <w:rFonts w:ascii="Source Sans Pro" w:eastAsia="Calibri" w:hAnsi="Source Sans Pro" w:cs="Red Hat Display"/>
          <w:bCs/>
          <w:i/>
          <w:iCs/>
          <w:sz w:val="28"/>
          <w:szCs w:val="24"/>
        </w:rPr>
        <w:t>—reminds us that education is about developing the whole person (academically, socially and spiritually).</w:t>
      </w:r>
    </w:p>
    <w:p w14:paraId="56A3AF4B" w14:textId="68A9598D" w:rsidR="004875DE" w:rsidRPr="00E76DE8" w:rsidRDefault="00AA2855" w:rsidP="004875DE">
      <w:pPr>
        <w:rPr>
          <w:rFonts w:ascii="Source Sans Pro" w:eastAsia="Calibri" w:hAnsi="Source Sans Pro" w:cs="Red Hat Display"/>
          <w:bCs/>
          <w:i/>
          <w:iCs/>
          <w:sz w:val="28"/>
          <w:szCs w:val="24"/>
        </w:rPr>
      </w:pPr>
      <w:r w:rsidRPr="00AA2855">
        <w:rPr>
          <w:rFonts w:ascii="Source Sans Pro" w:eastAsia="Times New Roman" w:hAnsi="Source Sans Pro" w:cs="Red Hat Display"/>
          <w:b/>
          <w:bCs/>
          <w:color w:val="3D5589"/>
          <w:sz w:val="36"/>
          <w:szCs w:val="36"/>
          <w:lang w:eastAsia="en-GB"/>
        </w:rPr>
        <w:lastRenderedPageBreak/>
        <w:t>Underpinned by biblical narrative</w:t>
      </w:r>
      <w:r w:rsidR="00BB5455">
        <w:rPr>
          <w:rFonts w:ascii="Source Sans Pro" w:eastAsia="Times New Roman" w:hAnsi="Source Sans Pro" w:cs="Red Hat Display"/>
          <w:b/>
          <w:bCs/>
          <w:color w:val="3D5589"/>
          <w:sz w:val="36"/>
          <w:szCs w:val="36"/>
          <w:lang w:eastAsia="en-GB"/>
        </w:rPr>
        <w:t>s</w:t>
      </w:r>
      <w:r w:rsidRPr="00AA2855">
        <w:rPr>
          <w:rFonts w:ascii="Source Sans Pro" w:eastAsia="Times New Roman" w:hAnsi="Source Sans Pro" w:cs="Red Hat Display"/>
          <w:b/>
          <w:bCs/>
          <w:color w:val="3D5589"/>
          <w:sz w:val="36"/>
          <w:szCs w:val="36"/>
          <w:lang w:eastAsia="en-GB"/>
        </w:rPr>
        <w:t xml:space="preserve">: </w:t>
      </w:r>
    </w:p>
    <w:p w14:paraId="637B0573" w14:textId="77777777" w:rsidR="00E4446F" w:rsidRPr="00E4446F" w:rsidRDefault="00E4446F" w:rsidP="00E4446F">
      <w:pPr>
        <w:rPr>
          <w:rFonts w:ascii="Source Sans Pro" w:hAnsi="Source Sans Pro" w:cs="Red Hat Display"/>
          <w:b/>
          <w:bCs/>
          <w:sz w:val="24"/>
          <w:szCs w:val="24"/>
        </w:rPr>
      </w:pPr>
      <w:r w:rsidRPr="00E4446F">
        <w:rPr>
          <w:rFonts w:ascii="Source Sans Pro" w:hAnsi="Source Sans Pro" w:cs="Red Hat Display"/>
          <w:b/>
          <w:bCs/>
          <w:sz w:val="24"/>
          <w:szCs w:val="24"/>
        </w:rPr>
        <w:t>Theological Underpinning: Our Statement</w:t>
      </w:r>
    </w:p>
    <w:p w14:paraId="018CEBA5"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At Holy Trinity CE Primary Academy, our vision—</w:t>
      </w:r>
      <w:r w:rsidRPr="00E4446F">
        <w:rPr>
          <w:rFonts w:ascii="Source Sans Pro" w:hAnsi="Source Sans Pro" w:cs="Red Hat Display"/>
          <w:b/>
          <w:bCs/>
          <w:sz w:val="24"/>
          <w:szCs w:val="24"/>
        </w:rPr>
        <w:t>to reflect the heart of God by showing compassion and caring for all</w:t>
      </w:r>
      <w:r w:rsidRPr="00E4446F">
        <w:rPr>
          <w:rFonts w:ascii="Source Sans Pro" w:hAnsi="Source Sans Pro" w:cs="Red Hat Display"/>
          <w:sz w:val="24"/>
          <w:szCs w:val="24"/>
        </w:rPr>
        <w:t>—is </w:t>
      </w:r>
      <w:r w:rsidRPr="00E4446F">
        <w:rPr>
          <w:rFonts w:ascii="Source Sans Pro" w:hAnsi="Source Sans Pro" w:cs="Red Hat Display"/>
          <w:b/>
          <w:bCs/>
          <w:sz w:val="24"/>
          <w:szCs w:val="24"/>
        </w:rPr>
        <w:t>underpinned by two key Gospel narratives: Mark 6:34 and Luke 7:11–17</w:t>
      </w:r>
      <w:r w:rsidRPr="00E4446F">
        <w:rPr>
          <w:rFonts w:ascii="Source Sans Pro" w:hAnsi="Source Sans Pro" w:cs="Red Hat Display"/>
          <w:sz w:val="24"/>
          <w:szCs w:val="24"/>
        </w:rPr>
        <w:t>. In Mark 6:34, Jesus looks upon the crowds “like sheep without a shepherd” and is moved with compassion—responding by teaching, guiding, and providing what they need. In Luke 7:11–17, Jesus meets a widow at the depth of grief and, in tender mercy, restores her son and her hope. Together, these accounts reveal the heart of God: a love that notices, a mercy that draws near, and a care that restores.</w:t>
      </w:r>
    </w:p>
    <w:p w14:paraId="1638BB69"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Flowing from the life, teaching, death and resurrection of Jesus Christ, this compassionate pattern continues throughout the New Testament. Jesus draws near to ordinary life, sees the overlooked, and restores what is broken (Luke 4; Mark 6). He defines neighbour-love as practical, costly care across boundaries (Luke 10), welcomes and honours children (Mark 10), and restores those who are lost or shamed (Luke 15; John 8). In his cross and resurrection, God’s compassionate love becomes the pattern for a new community.</w:t>
      </w:r>
    </w:p>
    <w:p w14:paraId="197A73E7"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As a Church of England school, we therefore believe every child is made in the image of God and is worthy of dignity, delight, and the fullest opportunity to flourish. We hold together high expectations and deep kindness—what we at Holy Trinity C of E call </w:t>
      </w:r>
      <w:r w:rsidRPr="00E4446F">
        <w:rPr>
          <w:rFonts w:ascii="Source Sans Pro" w:hAnsi="Source Sans Pro" w:cs="Red Hat Display"/>
          <w:i/>
          <w:iCs/>
          <w:sz w:val="24"/>
          <w:szCs w:val="24"/>
        </w:rPr>
        <w:t>cura </w:t>
      </w:r>
      <w:proofErr w:type="spellStart"/>
      <w:r w:rsidRPr="00E4446F">
        <w:rPr>
          <w:rFonts w:ascii="Source Sans Pro" w:hAnsi="Source Sans Pro" w:cs="Red Hat Display"/>
          <w:i/>
          <w:iCs/>
          <w:sz w:val="24"/>
          <w:szCs w:val="24"/>
        </w:rPr>
        <w:t>personalis</w:t>
      </w:r>
      <w:proofErr w:type="spellEnd"/>
      <w:r w:rsidRPr="00E4446F">
        <w:rPr>
          <w:rFonts w:ascii="Source Sans Pro" w:hAnsi="Source Sans Pro" w:cs="Red Hat Display"/>
          <w:sz w:val="24"/>
          <w:szCs w:val="24"/>
        </w:rPr>
        <w:t>, “care for the whole person.” Our values—</w:t>
      </w:r>
      <w:r w:rsidRPr="00E4446F">
        <w:rPr>
          <w:rFonts w:ascii="Source Sans Pro" w:hAnsi="Source Sans Pro" w:cs="Red Hat Display"/>
          <w:b/>
          <w:bCs/>
          <w:sz w:val="24"/>
          <w:szCs w:val="24"/>
        </w:rPr>
        <w:t>Community, Aspiration, Respect, and Excellence</w:t>
      </w:r>
      <w:r w:rsidRPr="00E4446F">
        <w:rPr>
          <w:rFonts w:ascii="Source Sans Pro" w:hAnsi="Source Sans Pro" w:cs="Red Hat Display"/>
          <w:sz w:val="24"/>
          <w:szCs w:val="24"/>
        </w:rPr>
        <w:t>—are practical expressions of this theology: we belong to one another, we encourage hopeful ambition, we honour the God-given worth in each person, and we pursue learning with joy and integrity. Therefore, our school seeks to reflect the heart of God by embedding compassionate presence, restorative practice, and equitable systems of care, so every child can belong and flourish.</w:t>
      </w:r>
    </w:p>
    <w:p w14:paraId="09BD3236"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b/>
          <w:bCs/>
          <w:sz w:val="24"/>
          <w:szCs w:val="24"/>
        </w:rPr>
        <w:t>Simply put…</w:t>
      </w:r>
    </w:p>
    <w:p w14:paraId="3A3BEFD0"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w:t>
      </w:r>
      <w:r w:rsidRPr="00E4446F">
        <w:rPr>
          <w:rFonts w:ascii="Source Sans Pro" w:hAnsi="Source Sans Pro" w:cs="Red Hat Display"/>
          <w:b/>
          <w:bCs/>
          <w:sz w:val="24"/>
          <w:szCs w:val="24"/>
        </w:rPr>
        <w:t>Jesus welcomes</w:t>
      </w:r>
      <w:r w:rsidRPr="00E4446F">
        <w:rPr>
          <w:rFonts w:ascii="Source Sans Pro" w:hAnsi="Source Sans Pro" w:cs="Red Hat Display"/>
          <w:sz w:val="24"/>
          <w:szCs w:val="24"/>
        </w:rPr>
        <w:t> (children, outsiders, the struggling)</w:t>
      </w:r>
    </w:p>
    <w:p w14:paraId="286BC483"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w:t>
      </w:r>
      <w:r w:rsidRPr="00E4446F">
        <w:rPr>
          <w:rFonts w:ascii="Source Sans Pro" w:hAnsi="Source Sans Pro" w:cs="Red Hat Display"/>
          <w:b/>
          <w:bCs/>
          <w:sz w:val="24"/>
          <w:szCs w:val="24"/>
        </w:rPr>
        <w:t>Jesus restores</w:t>
      </w:r>
      <w:r w:rsidRPr="00E4446F">
        <w:rPr>
          <w:rFonts w:ascii="Source Sans Pro" w:hAnsi="Source Sans Pro" w:cs="Red Hat Display"/>
          <w:sz w:val="24"/>
          <w:szCs w:val="24"/>
        </w:rPr>
        <w:t> (heals, teaches, forgives, lifts burdens)</w:t>
      </w:r>
    </w:p>
    <w:p w14:paraId="495E8B63" w14:textId="77777777" w:rsidR="00E4446F" w:rsidRPr="00E4446F" w:rsidRDefault="00E4446F" w:rsidP="00E4446F">
      <w:pPr>
        <w:rPr>
          <w:rFonts w:ascii="Source Sans Pro" w:hAnsi="Source Sans Pro" w:cs="Red Hat Display"/>
          <w:sz w:val="24"/>
          <w:szCs w:val="24"/>
        </w:rPr>
      </w:pPr>
      <w:r w:rsidRPr="00E4446F">
        <w:rPr>
          <w:rFonts w:ascii="Source Sans Pro" w:hAnsi="Source Sans Pro" w:cs="Red Hat Display"/>
          <w:sz w:val="24"/>
          <w:szCs w:val="24"/>
        </w:rPr>
        <w:t>•</w:t>
      </w:r>
      <w:r w:rsidRPr="00E4446F">
        <w:rPr>
          <w:rFonts w:ascii="Source Sans Pro" w:hAnsi="Source Sans Pro" w:cs="Red Hat Display"/>
          <w:b/>
          <w:bCs/>
          <w:sz w:val="24"/>
          <w:szCs w:val="24"/>
        </w:rPr>
        <w:t>Jesus sends a community</w:t>
      </w:r>
      <w:r w:rsidRPr="00E4446F">
        <w:rPr>
          <w:rFonts w:ascii="Source Sans Pro" w:hAnsi="Source Sans Pro" w:cs="Red Hat Display"/>
          <w:sz w:val="24"/>
          <w:szCs w:val="24"/>
        </w:rPr>
        <w:t> (the Spirit forms a people who care so none are overlooked)</w:t>
      </w:r>
    </w:p>
    <w:p w14:paraId="37BD1AD7" w14:textId="77777777" w:rsidR="003A35D1" w:rsidRDefault="003A35D1" w:rsidP="00C014C3">
      <w:pPr>
        <w:rPr>
          <w:rFonts w:ascii="Source Sans Pro" w:hAnsi="Source Sans Pro" w:cs="Red Hat Display"/>
          <w:sz w:val="24"/>
          <w:szCs w:val="24"/>
        </w:rPr>
      </w:pPr>
    </w:p>
    <w:p w14:paraId="07161AD7" w14:textId="77777777" w:rsidR="00EA1F6D" w:rsidRDefault="00EA1F6D" w:rsidP="00C014C3">
      <w:pPr>
        <w:rPr>
          <w:rFonts w:ascii="Source Sans Pro" w:hAnsi="Source Sans Pro" w:cs="Red Hat Display"/>
          <w:sz w:val="24"/>
          <w:szCs w:val="24"/>
        </w:rPr>
      </w:pPr>
    </w:p>
    <w:p w14:paraId="6D62435C" w14:textId="77777777" w:rsidR="00EA1F6D" w:rsidRDefault="00EA1F6D" w:rsidP="00C014C3">
      <w:pPr>
        <w:rPr>
          <w:rFonts w:ascii="Source Sans Pro" w:hAnsi="Source Sans Pro" w:cs="Red Hat Display"/>
          <w:sz w:val="24"/>
          <w:szCs w:val="24"/>
        </w:rPr>
      </w:pPr>
    </w:p>
    <w:p w14:paraId="54D29438" w14:textId="77777777" w:rsidR="00EA1F6D" w:rsidRDefault="00EA1F6D" w:rsidP="00C014C3">
      <w:pPr>
        <w:rPr>
          <w:rFonts w:ascii="Source Sans Pro" w:hAnsi="Source Sans Pro" w:cs="Red Hat Display"/>
          <w:sz w:val="24"/>
          <w:szCs w:val="24"/>
        </w:rPr>
      </w:pPr>
    </w:p>
    <w:p w14:paraId="198D693A" w14:textId="77777777" w:rsidR="00EA1F6D" w:rsidRDefault="00EA1F6D" w:rsidP="00C014C3">
      <w:pPr>
        <w:rPr>
          <w:rFonts w:ascii="Source Sans Pro" w:hAnsi="Source Sans Pro" w:cs="Red Hat Display"/>
          <w:sz w:val="24"/>
          <w:szCs w:val="24"/>
        </w:rPr>
      </w:pPr>
    </w:p>
    <w:p w14:paraId="6D4E45E4" w14:textId="77777777" w:rsidR="00EA1F6D" w:rsidRDefault="00EA1F6D" w:rsidP="00C014C3">
      <w:pPr>
        <w:rPr>
          <w:rFonts w:ascii="Source Sans Pro" w:hAnsi="Source Sans Pro" w:cs="Red Hat Display"/>
          <w:sz w:val="24"/>
          <w:szCs w:val="24"/>
        </w:rPr>
      </w:pPr>
    </w:p>
    <w:p w14:paraId="5118E4D2" w14:textId="77777777" w:rsidR="00A45FE2" w:rsidRDefault="00A45FE2" w:rsidP="00C014C3">
      <w:pPr>
        <w:rPr>
          <w:rFonts w:ascii="Source Sans Pro" w:hAnsi="Source Sans Pro" w:cs="Red Hat Display"/>
          <w:sz w:val="24"/>
          <w:szCs w:val="24"/>
        </w:rPr>
      </w:pPr>
    </w:p>
    <w:p w14:paraId="1024CD09" w14:textId="77777777" w:rsidR="00E4446F" w:rsidRDefault="00E4446F" w:rsidP="00C014C3">
      <w:pPr>
        <w:rPr>
          <w:rFonts w:ascii="Source Sans Pro" w:hAnsi="Source Sans Pro" w:cs="Red Hat Display"/>
          <w:sz w:val="24"/>
          <w:szCs w:val="24"/>
        </w:rPr>
      </w:pPr>
    </w:p>
    <w:p w14:paraId="6450BEB8" w14:textId="49618CA9" w:rsidR="00345B65" w:rsidRDefault="00345B65" w:rsidP="00345B65">
      <w:pPr>
        <w:pStyle w:val="ListParagraph"/>
        <w:spacing w:before="100" w:beforeAutospacing="1" w:after="100" w:afterAutospacing="1" w:line="240" w:lineRule="auto"/>
        <w:outlineLvl w:val="1"/>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Contents:</w:t>
      </w:r>
    </w:p>
    <w:p w14:paraId="39782A41" w14:textId="77777777" w:rsidR="00345B65" w:rsidRDefault="00345B65" w:rsidP="00345B65">
      <w:pPr>
        <w:pStyle w:val="ListParagraph"/>
        <w:spacing w:before="100" w:beforeAutospacing="1" w:after="100" w:afterAutospacing="1" w:line="240" w:lineRule="auto"/>
        <w:outlineLvl w:val="1"/>
        <w:rPr>
          <w:rFonts w:ascii="Source Sans Pro" w:eastAsia="Times New Roman" w:hAnsi="Source Sans Pro" w:cs="Red Hat Display"/>
          <w:b/>
          <w:bCs/>
          <w:color w:val="3D5589"/>
          <w:sz w:val="36"/>
          <w:szCs w:val="36"/>
          <w:lang w:eastAsia="en-GB"/>
        </w:rPr>
      </w:pPr>
    </w:p>
    <w:tbl>
      <w:tblPr>
        <w:tblStyle w:val="TableGrid"/>
        <w:tblW w:w="9596" w:type="dxa"/>
        <w:tblInd w:w="-431"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8648"/>
        <w:gridCol w:w="948"/>
      </w:tblGrid>
      <w:tr w:rsidR="00B55DA2" w14:paraId="18790F8B" w14:textId="77777777" w:rsidTr="008C015B">
        <w:trPr>
          <w:trHeight w:val="793"/>
        </w:trPr>
        <w:tc>
          <w:tcPr>
            <w:tcW w:w="8648" w:type="dxa"/>
            <w:vAlign w:val="center"/>
          </w:tcPr>
          <w:p w14:paraId="73F9D4CB" w14:textId="0DA40F07" w:rsidR="00B55DA2" w:rsidRPr="00163B27" w:rsidRDefault="00BE002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Aims of the Behaviour Policy</w:t>
            </w:r>
          </w:p>
        </w:tc>
        <w:tc>
          <w:tcPr>
            <w:tcW w:w="948" w:type="dxa"/>
            <w:vAlign w:val="center"/>
          </w:tcPr>
          <w:p w14:paraId="52656FA6" w14:textId="38721F36"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5</w:t>
            </w:r>
          </w:p>
        </w:tc>
      </w:tr>
      <w:tr w:rsidR="00B55DA2" w14:paraId="5DD86BE2" w14:textId="77777777" w:rsidTr="008C015B">
        <w:trPr>
          <w:trHeight w:val="763"/>
        </w:trPr>
        <w:tc>
          <w:tcPr>
            <w:tcW w:w="8648" w:type="dxa"/>
            <w:vAlign w:val="center"/>
          </w:tcPr>
          <w:p w14:paraId="775611F9" w14:textId="46B70E3A" w:rsidR="00B55DA2" w:rsidRPr="00163B27" w:rsidRDefault="00BE002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Bullying</w:t>
            </w:r>
          </w:p>
        </w:tc>
        <w:tc>
          <w:tcPr>
            <w:tcW w:w="948" w:type="dxa"/>
            <w:vAlign w:val="center"/>
          </w:tcPr>
          <w:p w14:paraId="3BFC6C6D" w14:textId="0D242B9E"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6</w:t>
            </w:r>
          </w:p>
        </w:tc>
      </w:tr>
      <w:tr w:rsidR="00B55DA2" w14:paraId="2070B602" w14:textId="77777777" w:rsidTr="008C015B">
        <w:trPr>
          <w:trHeight w:val="793"/>
        </w:trPr>
        <w:tc>
          <w:tcPr>
            <w:tcW w:w="8648" w:type="dxa"/>
            <w:vAlign w:val="center"/>
          </w:tcPr>
          <w:p w14:paraId="52AFB895" w14:textId="0BFC708C" w:rsidR="00B55DA2" w:rsidRPr="00163B27" w:rsidRDefault="00E76DE8"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Roles and Responsibilities</w:t>
            </w:r>
          </w:p>
        </w:tc>
        <w:tc>
          <w:tcPr>
            <w:tcW w:w="948" w:type="dxa"/>
            <w:vAlign w:val="center"/>
          </w:tcPr>
          <w:p w14:paraId="3A491328" w14:textId="3FAA0D70"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7</w:t>
            </w:r>
          </w:p>
        </w:tc>
      </w:tr>
      <w:tr w:rsidR="00B55DA2" w14:paraId="20ED071D" w14:textId="77777777" w:rsidTr="008C015B">
        <w:trPr>
          <w:trHeight w:val="763"/>
        </w:trPr>
        <w:tc>
          <w:tcPr>
            <w:tcW w:w="8648" w:type="dxa"/>
            <w:vAlign w:val="center"/>
          </w:tcPr>
          <w:p w14:paraId="1F03215A" w14:textId="7838EB1E" w:rsidR="00B55DA2" w:rsidRPr="00163B27" w:rsidRDefault="00E76DE8"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Mobile Phones</w:t>
            </w:r>
          </w:p>
        </w:tc>
        <w:tc>
          <w:tcPr>
            <w:tcW w:w="948" w:type="dxa"/>
            <w:vAlign w:val="center"/>
          </w:tcPr>
          <w:p w14:paraId="56233D21" w14:textId="79D24EA3"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9</w:t>
            </w:r>
          </w:p>
        </w:tc>
      </w:tr>
      <w:tr w:rsidR="00B55DA2" w14:paraId="798C1536" w14:textId="77777777" w:rsidTr="008C015B">
        <w:trPr>
          <w:trHeight w:val="793"/>
        </w:trPr>
        <w:tc>
          <w:tcPr>
            <w:tcW w:w="8648" w:type="dxa"/>
            <w:vAlign w:val="center"/>
          </w:tcPr>
          <w:p w14:paraId="40369B22" w14:textId="2D9F4321" w:rsidR="00B55DA2" w:rsidRPr="00163B27" w:rsidRDefault="008017D3"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Responding to Behaviour</w:t>
            </w:r>
          </w:p>
        </w:tc>
        <w:tc>
          <w:tcPr>
            <w:tcW w:w="948" w:type="dxa"/>
            <w:vAlign w:val="center"/>
          </w:tcPr>
          <w:p w14:paraId="09EA38A7" w14:textId="141FB1F6"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9</w:t>
            </w:r>
          </w:p>
        </w:tc>
      </w:tr>
      <w:tr w:rsidR="00B55DA2" w14:paraId="5BD13681" w14:textId="77777777" w:rsidTr="008C015B">
        <w:trPr>
          <w:trHeight w:val="793"/>
        </w:trPr>
        <w:tc>
          <w:tcPr>
            <w:tcW w:w="8648" w:type="dxa"/>
            <w:vAlign w:val="center"/>
          </w:tcPr>
          <w:p w14:paraId="0E16C1D0" w14:textId="270CC577" w:rsidR="00B55DA2" w:rsidRPr="00163B27" w:rsidRDefault="008017D3"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Serious Sanctions</w:t>
            </w:r>
          </w:p>
        </w:tc>
        <w:tc>
          <w:tcPr>
            <w:tcW w:w="948" w:type="dxa"/>
            <w:vAlign w:val="center"/>
          </w:tcPr>
          <w:p w14:paraId="1A161285" w14:textId="0F12247D"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12</w:t>
            </w:r>
          </w:p>
        </w:tc>
      </w:tr>
      <w:tr w:rsidR="00B55DA2" w14:paraId="59AC1712" w14:textId="77777777" w:rsidTr="008C015B">
        <w:trPr>
          <w:trHeight w:val="763"/>
        </w:trPr>
        <w:tc>
          <w:tcPr>
            <w:tcW w:w="8648" w:type="dxa"/>
            <w:vAlign w:val="center"/>
          </w:tcPr>
          <w:p w14:paraId="564AF227" w14:textId="65E586A2" w:rsidR="00B55DA2" w:rsidRPr="00163B27" w:rsidRDefault="008017D3"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Responding to Misbehaviour from Pupils with SEND</w:t>
            </w:r>
          </w:p>
        </w:tc>
        <w:tc>
          <w:tcPr>
            <w:tcW w:w="948" w:type="dxa"/>
            <w:vAlign w:val="center"/>
          </w:tcPr>
          <w:p w14:paraId="143894AB" w14:textId="0C58992C"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13</w:t>
            </w:r>
          </w:p>
        </w:tc>
      </w:tr>
      <w:tr w:rsidR="00B55DA2" w14:paraId="10FE082C" w14:textId="77777777" w:rsidTr="008C015B">
        <w:trPr>
          <w:trHeight w:val="793"/>
        </w:trPr>
        <w:tc>
          <w:tcPr>
            <w:tcW w:w="8648" w:type="dxa"/>
            <w:vAlign w:val="center"/>
          </w:tcPr>
          <w:p w14:paraId="39FDFB29" w14:textId="20FA2189" w:rsidR="00B55DA2" w:rsidRPr="00163B27" w:rsidRDefault="00A40AB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Supporting Pupils Following a Sanction</w:t>
            </w:r>
          </w:p>
        </w:tc>
        <w:tc>
          <w:tcPr>
            <w:tcW w:w="948" w:type="dxa"/>
            <w:vAlign w:val="center"/>
          </w:tcPr>
          <w:p w14:paraId="5F9923C4" w14:textId="0F4C461A"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14</w:t>
            </w:r>
          </w:p>
        </w:tc>
      </w:tr>
      <w:tr w:rsidR="00B55DA2" w14:paraId="11B9652F" w14:textId="77777777" w:rsidTr="008C015B">
        <w:trPr>
          <w:trHeight w:val="793"/>
        </w:trPr>
        <w:tc>
          <w:tcPr>
            <w:tcW w:w="8648" w:type="dxa"/>
            <w:vAlign w:val="center"/>
          </w:tcPr>
          <w:p w14:paraId="7C8C3E06" w14:textId="7F55EA85" w:rsidR="00B55DA2" w:rsidRPr="00163B27" w:rsidRDefault="00A40AB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Pastoral Care at Holy Trinity</w:t>
            </w:r>
          </w:p>
        </w:tc>
        <w:tc>
          <w:tcPr>
            <w:tcW w:w="948" w:type="dxa"/>
            <w:vAlign w:val="center"/>
          </w:tcPr>
          <w:p w14:paraId="2B34554E" w14:textId="14C52261" w:rsidR="00B55DA2" w:rsidRPr="008C015B" w:rsidRDefault="008017D3"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w:t>
            </w:r>
            <w:r w:rsidR="00A40AB1" w:rsidRPr="008C015B">
              <w:rPr>
                <w:rFonts w:ascii="Source Sans Pro" w:eastAsia="Times New Roman" w:hAnsi="Source Sans Pro" w:cs="Times New Roman"/>
                <w:b/>
                <w:bCs/>
                <w:sz w:val="28"/>
                <w:szCs w:val="28"/>
                <w:lang w:eastAsia="en-GB"/>
              </w:rPr>
              <w:t>5</w:t>
            </w:r>
          </w:p>
        </w:tc>
      </w:tr>
      <w:tr w:rsidR="00B55DA2" w14:paraId="74C56B41" w14:textId="77777777" w:rsidTr="008C015B">
        <w:trPr>
          <w:trHeight w:val="763"/>
        </w:trPr>
        <w:tc>
          <w:tcPr>
            <w:tcW w:w="8648" w:type="dxa"/>
            <w:vAlign w:val="center"/>
          </w:tcPr>
          <w:p w14:paraId="106B795E" w14:textId="745A37AF" w:rsidR="00B55DA2" w:rsidRPr="00163B27" w:rsidRDefault="00A40AB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Rewards</w:t>
            </w:r>
          </w:p>
        </w:tc>
        <w:tc>
          <w:tcPr>
            <w:tcW w:w="948" w:type="dxa"/>
            <w:vAlign w:val="center"/>
          </w:tcPr>
          <w:p w14:paraId="061BD4F5" w14:textId="49FDAF77" w:rsidR="00B55DA2" w:rsidRPr="008C015B" w:rsidRDefault="00A40AB1"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16</w:t>
            </w:r>
          </w:p>
        </w:tc>
      </w:tr>
      <w:tr w:rsidR="00B55DA2" w14:paraId="21EAE328" w14:textId="77777777" w:rsidTr="008C015B">
        <w:trPr>
          <w:trHeight w:val="793"/>
        </w:trPr>
        <w:tc>
          <w:tcPr>
            <w:tcW w:w="8648" w:type="dxa"/>
            <w:vAlign w:val="center"/>
          </w:tcPr>
          <w:p w14:paraId="54B09BEA" w14:textId="4DE2C84E" w:rsidR="00B55DA2" w:rsidRPr="00163B27" w:rsidRDefault="00A40AB1"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Celebrating Excellence and Pride in Work at Holy Trinity</w:t>
            </w:r>
          </w:p>
        </w:tc>
        <w:tc>
          <w:tcPr>
            <w:tcW w:w="948" w:type="dxa"/>
            <w:vAlign w:val="center"/>
          </w:tcPr>
          <w:p w14:paraId="165A513A" w14:textId="62E06926" w:rsidR="00B55DA2" w:rsidRPr="008C015B" w:rsidRDefault="00A40AB1"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19</w:t>
            </w:r>
          </w:p>
        </w:tc>
      </w:tr>
      <w:tr w:rsidR="00163B27" w14:paraId="41B95813" w14:textId="77777777" w:rsidTr="008C015B">
        <w:trPr>
          <w:trHeight w:val="793"/>
        </w:trPr>
        <w:tc>
          <w:tcPr>
            <w:tcW w:w="8648" w:type="dxa"/>
            <w:vAlign w:val="center"/>
          </w:tcPr>
          <w:p w14:paraId="26B3306D" w14:textId="3C07A978" w:rsidR="00163B27" w:rsidRPr="00163B27" w:rsidRDefault="00163B27"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Sanctions at Holy Trinity: Supporting Growth Through Accountability</w:t>
            </w:r>
          </w:p>
        </w:tc>
        <w:tc>
          <w:tcPr>
            <w:tcW w:w="948" w:type="dxa"/>
            <w:vAlign w:val="center"/>
          </w:tcPr>
          <w:p w14:paraId="43557D6B" w14:textId="7BAAA7FD" w:rsidR="00163B27" w:rsidRPr="008C015B" w:rsidRDefault="00163B27"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21</w:t>
            </w:r>
          </w:p>
        </w:tc>
      </w:tr>
      <w:tr w:rsidR="00163B27" w14:paraId="712397C2" w14:textId="77777777" w:rsidTr="008C015B">
        <w:trPr>
          <w:trHeight w:val="793"/>
        </w:trPr>
        <w:tc>
          <w:tcPr>
            <w:tcW w:w="8648" w:type="dxa"/>
            <w:vAlign w:val="center"/>
          </w:tcPr>
          <w:p w14:paraId="7E74A172" w14:textId="34F44246" w:rsidR="00163B27" w:rsidRPr="00163B27" w:rsidRDefault="00163B27"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Legislation, Statutory Requirements and Guidance</w:t>
            </w:r>
          </w:p>
        </w:tc>
        <w:tc>
          <w:tcPr>
            <w:tcW w:w="948" w:type="dxa"/>
            <w:vAlign w:val="center"/>
          </w:tcPr>
          <w:p w14:paraId="5B629CBB" w14:textId="386C641D" w:rsidR="00163B27" w:rsidRPr="008C015B" w:rsidRDefault="00163B27"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22</w:t>
            </w:r>
          </w:p>
        </w:tc>
      </w:tr>
      <w:tr w:rsidR="00163B27" w14:paraId="5011E7ED" w14:textId="77777777" w:rsidTr="008C015B">
        <w:trPr>
          <w:trHeight w:val="793"/>
        </w:trPr>
        <w:tc>
          <w:tcPr>
            <w:tcW w:w="8648" w:type="dxa"/>
            <w:vAlign w:val="center"/>
          </w:tcPr>
          <w:p w14:paraId="0708F703" w14:textId="164B6F67" w:rsidR="00163B27" w:rsidRPr="00163B27" w:rsidRDefault="00163B27"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Definitions</w:t>
            </w:r>
          </w:p>
        </w:tc>
        <w:tc>
          <w:tcPr>
            <w:tcW w:w="948" w:type="dxa"/>
            <w:vAlign w:val="center"/>
          </w:tcPr>
          <w:p w14:paraId="7DF8E263" w14:textId="3D40F879" w:rsidR="00163B27" w:rsidRPr="008C015B" w:rsidRDefault="00163B27"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23</w:t>
            </w:r>
          </w:p>
        </w:tc>
      </w:tr>
      <w:tr w:rsidR="00163B27" w14:paraId="65157806" w14:textId="77777777" w:rsidTr="008C015B">
        <w:trPr>
          <w:trHeight w:val="793"/>
        </w:trPr>
        <w:tc>
          <w:tcPr>
            <w:tcW w:w="8648" w:type="dxa"/>
            <w:vAlign w:val="center"/>
          </w:tcPr>
          <w:p w14:paraId="59FB4198" w14:textId="0147D1EA" w:rsidR="00163B27" w:rsidRPr="00163B27" w:rsidRDefault="00163B27" w:rsidP="00B55DA2">
            <w:pPr>
              <w:pStyle w:val="ListParagraph"/>
              <w:spacing w:before="100" w:beforeAutospacing="1" w:after="100" w:afterAutospacing="1" w:line="240" w:lineRule="auto"/>
              <w:ind w:left="0"/>
              <w:outlineLvl w:val="1"/>
              <w:rPr>
                <w:rFonts w:ascii="Source Sans Pro" w:eastAsia="Times New Roman" w:hAnsi="Source Sans Pro" w:cs="Times New Roman"/>
                <w:sz w:val="28"/>
                <w:szCs w:val="28"/>
                <w:lang w:eastAsia="en-GB"/>
              </w:rPr>
            </w:pPr>
            <w:r w:rsidRPr="00163B27">
              <w:rPr>
                <w:rFonts w:ascii="Source Sans Pro" w:eastAsia="Times New Roman" w:hAnsi="Source Sans Pro" w:cs="Times New Roman"/>
                <w:sz w:val="28"/>
                <w:szCs w:val="28"/>
                <w:lang w:eastAsia="en-GB"/>
              </w:rPr>
              <w:t>Appendix A: Anti-Bullying</w:t>
            </w:r>
          </w:p>
        </w:tc>
        <w:tc>
          <w:tcPr>
            <w:tcW w:w="948" w:type="dxa"/>
            <w:vAlign w:val="center"/>
          </w:tcPr>
          <w:p w14:paraId="17103D89" w14:textId="0827D4E3" w:rsidR="00163B27" w:rsidRPr="008C015B" w:rsidRDefault="00163B27" w:rsidP="008C015B">
            <w:pPr>
              <w:pStyle w:val="ListParagraph"/>
              <w:spacing w:before="100" w:beforeAutospacing="1" w:after="100" w:afterAutospacing="1" w:line="240" w:lineRule="auto"/>
              <w:ind w:left="0"/>
              <w:jc w:val="right"/>
              <w:outlineLvl w:val="1"/>
              <w:rPr>
                <w:rFonts w:ascii="Source Sans Pro" w:eastAsia="Times New Roman" w:hAnsi="Source Sans Pro" w:cs="Times New Roman"/>
                <w:b/>
                <w:bCs/>
                <w:sz w:val="28"/>
                <w:szCs w:val="28"/>
                <w:lang w:eastAsia="en-GB"/>
              </w:rPr>
            </w:pPr>
            <w:r w:rsidRPr="008C015B">
              <w:rPr>
                <w:rFonts w:ascii="Source Sans Pro" w:eastAsia="Times New Roman" w:hAnsi="Source Sans Pro" w:cs="Times New Roman"/>
                <w:b/>
                <w:bCs/>
                <w:sz w:val="28"/>
                <w:szCs w:val="28"/>
                <w:lang w:eastAsia="en-GB"/>
              </w:rPr>
              <w:t>24</w:t>
            </w:r>
          </w:p>
        </w:tc>
      </w:tr>
    </w:tbl>
    <w:p w14:paraId="5AECECA4" w14:textId="77777777" w:rsidR="00E76DE8" w:rsidRDefault="00E76DE8" w:rsidP="00C014C3">
      <w:pPr>
        <w:rPr>
          <w:rFonts w:ascii="Source Sans Pro" w:hAnsi="Source Sans Pro" w:cs="Red Hat Display"/>
          <w:sz w:val="24"/>
          <w:szCs w:val="24"/>
        </w:rPr>
      </w:pPr>
    </w:p>
    <w:p w14:paraId="6CC7EA21" w14:textId="77777777" w:rsidR="00E76DE8" w:rsidRDefault="00E76DE8" w:rsidP="00C014C3">
      <w:pPr>
        <w:rPr>
          <w:rFonts w:ascii="Source Sans Pro" w:hAnsi="Source Sans Pro" w:cs="Red Hat Display"/>
          <w:sz w:val="24"/>
          <w:szCs w:val="24"/>
        </w:rPr>
      </w:pPr>
    </w:p>
    <w:p w14:paraId="2F130695" w14:textId="77777777" w:rsidR="00E76DE8" w:rsidRDefault="00E76DE8" w:rsidP="00C014C3">
      <w:pPr>
        <w:rPr>
          <w:rFonts w:ascii="Source Sans Pro" w:hAnsi="Source Sans Pro" w:cs="Red Hat Display"/>
          <w:sz w:val="24"/>
          <w:szCs w:val="24"/>
        </w:rPr>
      </w:pPr>
    </w:p>
    <w:p w14:paraId="0CD970D0" w14:textId="135F7A32" w:rsidR="003A35D1" w:rsidRPr="005628D8" w:rsidRDefault="003A35D1" w:rsidP="003C182C">
      <w:pPr>
        <w:pStyle w:val="ListParagraph"/>
        <w:numPr>
          <w:ilvl w:val="0"/>
          <w:numId w:val="14"/>
        </w:numPr>
        <w:spacing w:before="100" w:beforeAutospacing="1" w:after="100" w:afterAutospacing="1" w:line="240" w:lineRule="auto"/>
        <w:outlineLvl w:val="1"/>
        <w:rPr>
          <w:rFonts w:ascii="Source Sans Pro" w:eastAsia="Times New Roman" w:hAnsi="Source Sans Pro" w:cs="Times New Roman"/>
          <w:b/>
          <w:bCs/>
          <w:sz w:val="36"/>
          <w:szCs w:val="36"/>
          <w:lang w:eastAsia="en-GB"/>
        </w:rPr>
      </w:pPr>
      <w:r w:rsidRPr="005628D8">
        <w:rPr>
          <w:rFonts w:ascii="Source Sans Pro" w:eastAsia="Times New Roman" w:hAnsi="Source Sans Pro" w:cs="Red Hat Display"/>
          <w:b/>
          <w:bCs/>
          <w:color w:val="3D5589"/>
          <w:sz w:val="36"/>
          <w:szCs w:val="36"/>
          <w:lang w:eastAsia="en-GB"/>
        </w:rPr>
        <w:lastRenderedPageBreak/>
        <w:t>Aims of the Behaviour Policy</w:t>
      </w:r>
    </w:p>
    <w:p w14:paraId="0CC99CE8"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Promoting Spiritual, Moral, Social and Personal Development</w:t>
      </w:r>
    </w:p>
    <w:p w14:paraId="2D9517E2"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 xml:space="preserve">At Holy Trinity Primary Academy, our behaviour policy is rooted in our theologically inspired vision </w:t>
      </w:r>
      <w:r w:rsidRPr="003A35D1">
        <w:rPr>
          <w:rFonts w:ascii="Source Sans Pro" w:eastAsia="Times New Roman" w:hAnsi="Source Sans Pro" w:cs="Times New Roman"/>
          <w:i/>
          <w:iCs/>
          <w:sz w:val="24"/>
          <w:szCs w:val="24"/>
          <w:lang w:eastAsia="en-GB"/>
        </w:rPr>
        <w:t>“to reflect the heart of God by showing compassion and caring for all.”</w:t>
      </w:r>
      <w:r w:rsidRPr="003A35D1">
        <w:rPr>
          <w:rFonts w:ascii="Source Sans Pro" w:eastAsia="Times New Roman" w:hAnsi="Source Sans Pro" w:cs="Times New Roman"/>
          <w:sz w:val="24"/>
          <w:szCs w:val="24"/>
          <w:lang w:eastAsia="en-GB"/>
        </w:rPr>
        <w:t xml:space="preserve"> We aim to nurture the whole child—spiritually, morally, socially, and personally—through a culture of kindness, dignity, and respect. Our approach encourages children to grow in character, conscience, and community.</w:t>
      </w:r>
    </w:p>
    <w:p w14:paraId="4BC1FFA5"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Creating a Positive Culture for Learning</w:t>
      </w:r>
    </w:p>
    <w:p w14:paraId="6C794A86"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We are committed to building a school environment that is calm, safe, and inclusive, where every child feels seen, valued, and cherished. Positive relationships, warm welcomes, and consistent routines help foster emotional wellbeing and ensure that all pupils can learn and thrive.</w:t>
      </w:r>
    </w:p>
    <w:p w14:paraId="042CD64B"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Establishing a Whole-School Approach</w:t>
      </w:r>
    </w:p>
    <w:p w14:paraId="4725A608"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 xml:space="preserve">Our behaviour culture is shaped by our core values of </w:t>
      </w:r>
      <w:r w:rsidRPr="003A35D1">
        <w:rPr>
          <w:rFonts w:ascii="Source Sans Pro" w:eastAsia="Times New Roman" w:hAnsi="Source Sans Pro" w:cs="Times New Roman"/>
          <w:b/>
          <w:bCs/>
          <w:sz w:val="24"/>
          <w:szCs w:val="24"/>
          <w:lang w:eastAsia="en-GB"/>
        </w:rPr>
        <w:t>Community, Aspiration, Respect, and Excellence</w:t>
      </w:r>
      <w:r w:rsidRPr="003A35D1">
        <w:rPr>
          <w:rFonts w:ascii="Source Sans Pro" w:eastAsia="Times New Roman" w:hAnsi="Source Sans Pro" w:cs="Times New Roman"/>
          <w:sz w:val="24"/>
          <w:szCs w:val="24"/>
          <w:lang w:eastAsia="en-GB"/>
        </w:rPr>
        <w:t>. These values underpin our expectations, rules, rewards, and consequences, ensuring consistency across all classrooms and interactions. Staff, pupils, and families work together to uphold these standards and create a shared sense of purpose.</w:t>
      </w:r>
    </w:p>
    <w:p w14:paraId="0A5F4FE2"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Outlining Expectations and Consequences</w:t>
      </w:r>
    </w:p>
    <w:p w14:paraId="058855D1"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 xml:space="preserve">Children are taught clear behavioural expectations and understand both the rewards for positive behaviour—such as </w:t>
      </w:r>
      <w:r w:rsidRPr="003A35D1">
        <w:rPr>
          <w:rFonts w:ascii="Source Sans Pro" w:eastAsia="Times New Roman" w:hAnsi="Source Sans Pro" w:cs="Times New Roman"/>
          <w:b/>
          <w:bCs/>
          <w:sz w:val="24"/>
          <w:szCs w:val="24"/>
          <w:lang w:eastAsia="en-GB"/>
        </w:rPr>
        <w:t>House Points</w:t>
      </w:r>
      <w:r w:rsidRPr="003A35D1">
        <w:rPr>
          <w:rFonts w:ascii="Source Sans Pro" w:eastAsia="Times New Roman" w:hAnsi="Source Sans Pro" w:cs="Times New Roman"/>
          <w:sz w:val="24"/>
          <w:szCs w:val="24"/>
          <w:lang w:eastAsia="en-GB"/>
        </w:rPr>
        <w:t xml:space="preserve">, </w:t>
      </w:r>
      <w:r w:rsidRPr="003A35D1">
        <w:rPr>
          <w:rFonts w:ascii="Source Sans Pro" w:eastAsia="Times New Roman" w:hAnsi="Source Sans Pro" w:cs="Times New Roman"/>
          <w:b/>
          <w:bCs/>
          <w:sz w:val="24"/>
          <w:szCs w:val="24"/>
          <w:lang w:eastAsia="en-GB"/>
        </w:rPr>
        <w:t>Boom Cards</w:t>
      </w:r>
      <w:r w:rsidRPr="003A35D1">
        <w:rPr>
          <w:rFonts w:ascii="Source Sans Pro" w:eastAsia="Times New Roman" w:hAnsi="Source Sans Pro" w:cs="Times New Roman"/>
          <w:sz w:val="24"/>
          <w:szCs w:val="24"/>
          <w:lang w:eastAsia="en-GB"/>
        </w:rPr>
        <w:t xml:space="preserve">, </w:t>
      </w:r>
      <w:r w:rsidRPr="003A35D1">
        <w:rPr>
          <w:rFonts w:ascii="Source Sans Pro" w:eastAsia="Times New Roman" w:hAnsi="Source Sans Pro" w:cs="Times New Roman"/>
          <w:b/>
          <w:bCs/>
          <w:sz w:val="24"/>
          <w:szCs w:val="24"/>
          <w:lang w:eastAsia="en-GB"/>
        </w:rPr>
        <w:t>Sweet Treat Friday Cards</w:t>
      </w:r>
      <w:r w:rsidRPr="003A35D1">
        <w:rPr>
          <w:rFonts w:ascii="Source Sans Pro" w:eastAsia="Times New Roman" w:hAnsi="Source Sans Pro" w:cs="Times New Roman"/>
          <w:sz w:val="24"/>
          <w:szCs w:val="24"/>
          <w:lang w:eastAsia="en-GB"/>
        </w:rPr>
        <w:t xml:space="preserve">, and </w:t>
      </w:r>
      <w:r w:rsidRPr="003A35D1">
        <w:rPr>
          <w:rFonts w:ascii="Source Sans Pro" w:eastAsia="Times New Roman" w:hAnsi="Source Sans Pro" w:cs="Times New Roman"/>
          <w:b/>
          <w:bCs/>
          <w:sz w:val="24"/>
          <w:szCs w:val="24"/>
          <w:lang w:eastAsia="en-GB"/>
        </w:rPr>
        <w:t>Celebration Assembly Awards</w:t>
      </w:r>
      <w:r w:rsidRPr="003A35D1">
        <w:rPr>
          <w:rFonts w:ascii="Source Sans Pro" w:eastAsia="Times New Roman" w:hAnsi="Source Sans Pro" w:cs="Times New Roman"/>
          <w:sz w:val="24"/>
          <w:szCs w:val="24"/>
          <w:lang w:eastAsia="en-GB"/>
        </w:rPr>
        <w:t xml:space="preserve">—and the consequences for poor behaviour, including </w:t>
      </w:r>
      <w:r w:rsidRPr="003A35D1">
        <w:rPr>
          <w:rFonts w:ascii="Source Sans Pro" w:eastAsia="Times New Roman" w:hAnsi="Source Sans Pro" w:cs="Times New Roman"/>
          <w:b/>
          <w:bCs/>
          <w:sz w:val="24"/>
          <w:szCs w:val="24"/>
          <w:lang w:eastAsia="en-GB"/>
        </w:rPr>
        <w:t>Yellow and Red Cards</w:t>
      </w:r>
      <w:r w:rsidRPr="003A35D1">
        <w:rPr>
          <w:rFonts w:ascii="Source Sans Pro" w:eastAsia="Times New Roman" w:hAnsi="Source Sans Pro" w:cs="Times New Roman"/>
          <w:sz w:val="24"/>
          <w:szCs w:val="24"/>
          <w:lang w:eastAsia="en-GB"/>
        </w:rPr>
        <w:t>. These systems are applied fairly and consistently, with opportunities for reflection and restoration.</w:t>
      </w:r>
    </w:p>
    <w:p w14:paraId="5A50D5B1"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Providing Consistency and Fairness</w:t>
      </w:r>
    </w:p>
    <w:p w14:paraId="6A22CBED"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 xml:space="preserve">We are committed to a consistent approach to behaviour management that is applied equitably to all pupils. Staff are supported through training and pastoral guidance to ensure that expectations are upheld with clarity and compassion. </w:t>
      </w:r>
      <w:r w:rsidRPr="003A35D1">
        <w:rPr>
          <w:rFonts w:ascii="Source Sans Pro" w:eastAsia="Times New Roman" w:hAnsi="Source Sans Pro" w:cs="Times New Roman"/>
          <w:b/>
          <w:bCs/>
          <w:sz w:val="24"/>
          <w:szCs w:val="24"/>
          <w:lang w:eastAsia="en-GB"/>
        </w:rPr>
        <w:t>Sanction cards</w:t>
      </w:r>
      <w:r w:rsidRPr="003A35D1">
        <w:rPr>
          <w:rFonts w:ascii="Source Sans Pro" w:eastAsia="Times New Roman" w:hAnsi="Source Sans Pro" w:cs="Times New Roman"/>
          <w:sz w:val="24"/>
          <w:szCs w:val="24"/>
          <w:lang w:eastAsia="en-GB"/>
        </w:rPr>
        <w:t xml:space="preserve"> are reviewed regularly to ensure fairness and inclusion across all pupil groups.</w:t>
      </w:r>
    </w:p>
    <w:p w14:paraId="53F64120" w14:textId="77777777" w:rsidR="003A35D1" w:rsidRPr="003A35D1" w:rsidRDefault="003A35D1" w:rsidP="003A35D1">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3A35D1">
        <w:rPr>
          <w:rFonts w:ascii="Source Sans Pro" w:eastAsia="Times New Roman" w:hAnsi="Source Sans Pro" w:cs="Times New Roman"/>
          <w:b/>
          <w:bCs/>
          <w:sz w:val="27"/>
          <w:szCs w:val="27"/>
          <w:lang w:eastAsia="en-GB"/>
        </w:rPr>
        <w:t>Defining Unacceptable Behaviour</w:t>
      </w:r>
    </w:p>
    <w:p w14:paraId="292D5666" w14:textId="77777777" w:rsidR="003A35D1" w:rsidRPr="003A35D1" w:rsidRDefault="003A35D1" w:rsidP="003A35D1">
      <w:pPr>
        <w:spacing w:before="100" w:beforeAutospacing="1" w:after="100" w:afterAutospacing="1" w:line="240" w:lineRule="auto"/>
        <w:rPr>
          <w:rFonts w:ascii="Source Sans Pro" w:eastAsia="Times New Roman" w:hAnsi="Source Sans Pro" w:cs="Times New Roman"/>
          <w:sz w:val="24"/>
          <w:szCs w:val="24"/>
          <w:lang w:eastAsia="en-GB"/>
        </w:rPr>
      </w:pPr>
      <w:r w:rsidRPr="003A35D1">
        <w:rPr>
          <w:rFonts w:ascii="Source Sans Pro" w:eastAsia="Times New Roman" w:hAnsi="Source Sans Pro" w:cs="Times New Roman"/>
          <w:sz w:val="24"/>
          <w:szCs w:val="24"/>
          <w:lang w:eastAsia="en-GB"/>
        </w:rPr>
        <w:t>Unacceptable behaviour includes any actions that undermine the safety, dignity, or wellbeing of others. This includes bullying, discrimination, and any form of physical, emotional, or verbal harm. Our anti-bullying strategy outlines how we prevent and respond to such behaviour, always with a focus on restoration, support, and safeguarding.</w:t>
      </w:r>
    </w:p>
    <w:p w14:paraId="7117E8B4" w14:textId="77777777" w:rsidR="003A35D1" w:rsidRPr="00B040C6" w:rsidRDefault="003A35D1" w:rsidP="00C014C3">
      <w:pPr>
        <w:rPr>
          <w:rFonts w:ascii="Source Sans Pro" w:hAnsi="Source Sans Pro" w:cs="Open Sans"/>
          <w:b/>
          <w:bCs/>
          <w:sz w:val="24"/>
          <w:szCs w:val="24"/>
        </w:rPr>
      </w:pPr>
    </w:p>
    <w:p w14:paraId="765CA86D"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7E25340C" w14:textId="73ADB8A7" w:rsidR="00EE1741" w:rsidRPr="00F13ADB" w:rsidRDefault="00F13ADB" w:rsidP="00F13ADB">
      <w:pPr>
        <w:spacing w:after="0" w:line="240" w:lineRule="auto"/>
        <w:rPr>
          <w:rFonts w:ascii="Source Sans Pro" w:eastAsia="Calibri" w:hAnsi="Source Sans Pro" w:cs="Red Hat Display"/>
          <w:color w:val="000000" w:themeColor="text1"/>
          <w:sz w:val="18"/>
          <w:szCs w:val="18"/>
        </w:rPr>
      </w:pPr>
      <w:r>
        <w:rPr>
          <w:rFonts w:ascii="Source Sans Pro" w:eastAsia="Times New Roman" w:hAnsi="Source Sans Pro" w:cs="Red Hat Display"/>
          <w:b/>
          <w:bCs/>
          <w:color w:val="3D5589"/>
          <w:sz w:val="36"/>
          <w:szCs w:val="36"/>
          <w:lang w:eastAsia="en-GB"/>
        </w:rPr>
        <w:t xml:space="preserve">2. </w:t>
      </w:r>
      <w:r w:rsidR="005628D8" w:rsidRPr="00F13ADB">
        <w:rPr>
          <w:rFonts w:ascii="Source Sans Pro" w:eastAsia="Times New Roman" w:hAnsi="Source Sans Pro" w:cs="Red Hat Display"/>
          <w:b/>
          <w:bCs/>
          <w:color w:val="3D5589"/>
          <w:sz w:val="36"/>
          <w:szCs w:val="36"/>
          <w:lang w:eastAsia="en-GB"/>
        </w:rPr>
        <w:t xml:space="preserve"> </w:t>
      </w:r>
      <w:r w:rsidR="0012570A" w:rsidRPr="00F13ADB">
        <w:rPr>
          <w:rFonts w:ascii="Source Sans Pro" w:eastAsia="Times New Roman" w:hAnsi="Source Sans Pro" w:cs="Red Hat Display"/>
          <w:b/>
          <w:bCs/>
          <w:color w:val="3D5589"/>
          <w:sz w:val="36"/>
          <w:szCs w:val="36"/>
          <w:lang w:eastAsia="en-GB"/>
        </w:rPr>
        <w:t>Bullying</w:t>
      </w:r>
    </w:p>
    <w:p w14:paraId="533256CF" w14:textId="77777777" w:rsid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 xml:space="preserve">At Holy Trinity Primary Academy, our vision </w:t>
      </w:r>
      <w:r w:rsidRPr="00B30E4F">
        <w:rPr>
          <w:rFonts w:ascii="Source Sans Pro" w:eastAsia="Calibri" w:hAnsi="Source Sans Pro" w:cs="Red Hat Display"/>
          <w:i/>
          <w:iCs/>
          <w:color w:val="000000" w:themeColor="text1"/>
          <w:sz w:val="24"/>
          <w:szCs w:val="24"/>
        </w:rPr>
        <w:t>“to reflect the heart of God by showing compassion and caring for all”</w:t>
      </w:r>
      <w:r w:rsidRPr="00B30E4F">
        <w:rPr>
          <w:rFonts w:ascii="Source Sans Pro" w:eastAsia="Calibri" w:hAnsi="Source Sans Pro" w:cs="Red Hat Display"/>
          <w:color w:val="000000" w:themeColor="text1"/>
          <w:sz w:val="24"/>
          <w:szCs w:val="24"/>
        </w:rPr>
        <w:t xml:space="preserve"> shapes our commitment to creating a safe, inclusive, and nurturing environment for every child. Bullying is entirely incompatible with our values of </w:t>
      </w:r>
      <w:r w:rsidRPr="00B30E4F">
        <w:rPr>
          <w:rFonts w:ascii="Source Sans Pro" w:eastAsia="Calibri" w:hAnsi="Source Sans Pro" w:cs="Red Hat Display"/>
          <w:b/>
          <w:bCs/>
          <w:color w:val="000000" w:themeColor="text1"/>
          <w:sz w:val="24"/>
          <w:szCs w:val="24"/>
        </w:rPr>
        <w:t>Community, Aspiration, Respect, and Excellence</w:t>
      </w:r>
      <w:r w:rsidRPr="00B30E4F">
        <w:rPr>
          <w:rFonts w:ascii="Source Sans Pro" w:eastAsia="Calibri" w:hAnsi="Source Sans Pro" w:cs="Red Hat Display"/>
          <w:color w:val="000000" w:themeColor="text1"/>
          <w:sz w:val="24"/>
          <w:szCs w:val="24"/>
        </w:rPr>
        <w:t>, and we take a proactive, restorative, and robust approach to preventing and addressing it.</w:t>
      </w:r>
    </w:p>
    <w:p w14:paraId="0FF923D0" w14:textId="77777777" w:rsidR="0009627F" w:rsidRPr="00B30E4F" w:rsidRDefault="0009627F" w:rsidP="00B30E4F">
      <w:pPr>
        <w:spacing w:after="0" w:line="240" w:lineRule="auto"/>
        <w:rPr>
          <w:rFonts w:ascii="Source Sans Pro" w:eastAsia="Calibri" w:hAnsi="Source Sans Pro" w:cs="Red Hat Display"/>
          <w:color w:val="000000" w:themeColor="text1"/>
          <w:sz w:val="24"/>
          <w:szCs w:val="24"/>
        </w:rPr>
      </w:pPr>
    </w:p>
    <w:p w14:paraId="4D3922BB" w14:textId="77777777" w:rsidR="00B30E4F" w:rsidRPr="00B30E4F" w:rsidRDefault="00B30E4F" w:rsidP="00B30E4F">
      <w:pPr>
        <w:spacing w:after="0" w:line="240" w:lineRule="auto"/>
        <w:rPr>
          <w:rFonts w:ascii="Source Sans Pro" w:eastAsia="Calibri" w:hAnsi="Source Sans Pro" w:cs="Red Hat Display"/>
          <w:b/>
          <w:bCs/>
          <w:color w:val="000000" w:themeColor="text1"/>
          <w:sz w:val="28"/>
          <w:szCs w:val="28"/>
        </w:rPr>
      </w:pPr>
      <w:r w:rsidRPr="00B30E4F">
        <w:rPr>
          <w:rFonts w:ascii="Source Sans Pro" w:eastAsia="Calibri" w:hAnsi="Source Sans Pro" w:cs="Red Hat Display"/>
          <w:b/>
          <w:bCs/>
          <w:color w:val="000000" w:themeColor="text1"/>
          <w:sz w:val="28"/>
          <w:szCs w:val="28"/>
        </w:rPr>
        <w:t>Definition of Bullying</w:t>
      </w:r>
    </w:p>
    <w:p w14:paraId="23F6507A"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 xml:space="preserve">Bullying is defined as the </w:t>
      </w:r>
      <w:r w:rsidRPr="00B30E4F">
        <w:rPr>
          <w:rFonts w:ascii="Source Sans Pro" w:eastAsia="Calibri" w:hAnsi="Source Sans Pro" w:cs="Red Hat Display"/>
          <w:b/>
          <w:bCs/>
          <w:color w:val="000000" w:themeColor="text1"/>
          <w:sz w:val="24"/>
          <w:szCs w:val="24"/>
        </w:rPr>
        <w:t>repetitive, intentional harming</w:t>
      </w:r>
      <w:r w:rsidRPr="00B30E4F">
        <w:rPr>
          <w:rFonts w:ascii="Source Sans Pro" w:eastAsia="Calibri" w:hAnsi="Source Sans Pro" w:cs="Red Hat Display"/>
          <w:color w:val="000000" w:themeColor="text1"/>
          <w:sz w:val="24"/>
          <w:szCs w:val="24"/>
        </w:rPr>
        <w:t xml:space="preserve"> of one person or group by another, where the relationship involves an </w:t>
      </w:r>
      <w:r w:rsidRPr="00B30E4F">
        <w:rPr>
          <w:rFonts w:ascii="Source Sans Pro" w:eastAsia="Calibri" w:hAnsi="Source Sans Pro" w:cs="Red Hat Display"/>
          <w:b/>
          <w:bCs/>
          <w:color w:val="000000" w:themeColor="text1"/>
          <w:sz w:val="24"/>
          <w:szCs w:val="24"/>
        </w:rPr>
        <w:t>imbalance of power</w:t>
      </w:r>
      <w:r w:rsidRPr="00B30E4F">
        <w:rPr>
          <w:rFonts w:ascii="Source Sans Pro" w:eastAsia="Calibri" w:hAnsi="Source Sans Pro" w:cs="Red Hat Display"/>
          <w:color w:val="000000" w:themeColor="text1"/>
          <w:sz w:val="24"/>
          <w:szCs w:val="24"/>
        </w:rPr>
        <w:t>. It is:</w:t>
      </w:r>
    </w:p>
    <w:p w14:paraId="3B7A2B6B" w14:textId="77777777" w:rsidR="00B30E4F" w:rsidRPr="00B30E4F" w:rsidRDefault="00B30E4F" w:rsidP="003C182C">
      <w:pPr>
        <w:numPr>
          <w:ilvl w:val="0"/>
          <w:numId w:val="12"/>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Deliberately hurtful</w:t>
      </w:r>
    </w:p>
    <w:p w14:paraId="58E06C34" w14:textId="77777777" w:rsidR="00B30E4F" w:rsidRPr="00B30E4F" w:rsidRDefault="00B30E4F" w:rsidP="003C182C">
      <w:pPr>
        <w:numPr>
          <w:ilvl w:val="0"/>
          <w:numId w:val="12"/>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Repeated</w:t>
      </w:r>
      <w:r w:rsidRPr="00B30E4F">
        <w:rPr>
          <w:rFonts w:ascii="Source Sans Pro" w:eastAsia="Calibri" w:hAnsi="Source Sans Pro" w:cs="Red Hat Display"/>
          <w:color w:val="000000" w:themeColor="text1"/>
          <w:sz w:val="24"/>
          <w:szCs w:val="24"/>
        </w:rPr>
        <w:t>, often over time</w:t>
      </w:r>
    </w:p>
    <w:p w14:paraId="34A3F9E8" w14:textId="77777777" w:rsidR="00B30E4F" w:rsidRPr="0009627F" w:rsidRDefault="00B30E4F" w:rsidP="003C182C">
      <w:pPr>
        <w:numPr>
          <w:ilvl w:val="0"/>
          <w:numId w:val="12"/>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Difficult for the victim to defend against</w:t>
      </w:r>
    </w:p>
    <w:p w14:paraId="15633A19" w14:textId="77777777" w:rsidR="0009627F" w:rsidRPr="00B30E4F" w:rsidRDefault="0009627F" w:rsidP="0009627F">
      <w:pPr>
        <w:spacing w:after="0" w:line="240" w:lineRule="auto"/>
        <w:ind w:left="720"/>
        <w:rPr>
          <w:rFonts w:ascii="Source Sans Pro" w:eastAsia="Calibri" w:hAnsi="Source Sans Pro" w:cs="Red Hat Display"/>
          <w:color w:val="000000" w:themeColor="text1"/>
          <w:sz w:val="24"/>
          <w:szCs w:val="24"/>
        </w:rPr>
      </w:pPr>
    </w:p>
    <w:p w14:paraId="11B70C28" w14:textId="77777777" w:rsidR="00B30E4F" w:rsidRPr="00B30E4F" w:rsidRDefault="00B30E4F" w:rsidP="00B30E4F">
      <w:pPr>
        <w:spacing w:after="0" w:line="240" w:lineRule="auto"/>
        <w:rPr>
          <w:rFonts w:ascii="Source Sans Pro" w:eastAsia="Calibri" w:hAnsi="Source Sans Pro" w:cs="Red Hat Display"/>
          <w:b/>
          <w:bCs/>
          <w:color w:val="000000" w:themeColor="text1"/>
          <w:sz w:val="28"/>
          <w:szCs w:val="28"/>
        </w:rPr>
      </w:pPr>
      <w:r w:rsidRPr="00B30E4F">
        <w:rPr>
          <w:rFonts w:ascii="Source Sans Pro" w:eastAsia="Calibri" w:hAnsi="Source Sans Pro" w:cs="Red Hat Display"/>
          <w:b/>
          <w:bCs/>
          <w:color w:val="000000" w:themeColor="text1"/>
          <w:sz w:val="28"/>
          <w:szCs w:val="28"/>
        </w:rPr>
        <w:t>Types of Bullying</w:t>
      </w:r>
    </w:p>
    <w:tbl>
      <w:tblPr>
        <w:tblW w:w="0" w:type="auto"/>
        <w:tblCellSpacing w:w="1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3"/>
        <w:gridCol w:w="6737"/>
      </w:tblGrid>
      <w:tr w:rsidR="00B30E4F" w:rsidRPr="00B30E4F" w14:paraId="3984B059" w14:textId="77777777" w:rsidTr="00485FC4">
        <w:trPr>
          <w:tblHeader/>
          <w:tblCellSpacing w:w="15" w:type="dxa"/>
        </w:trPr>
        <w:tc>
          <w:tcPr>
            <w:tcW w:w="0" w:type="auto"/>
            <w:shd w:val="clear" w:color="auto" w:fill="BFBFBF" w:themeFill="background1" w:themeFillShade="BF"/>
            <w:vAlign w:val="center"/>
            <w:hideMark/>
          </w:tcPr>
          <w:p w14:paraId="365A09F6"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Type</w:t>
            </w:r>
          </w:p>
        </w:tc>
        <w:tc>
          <w:tcPr>
            <w:tcW w:w="0" w:type="auto"/>
            <w:shd w:val="clear" w:color="auto" w:fill="BFBFBF" w:themeFill="background1" w:themeFillShade="BF"/>
            <w:vAlign w:val="center"/>
            <w:hideMark/>
          </w:tcPr>
          <w:p w14:paraId="373CFB62"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Definition</w:t>
            </w:r>
          </w:p>
        </w:tc>
      </w:tr>
      <w:tr w:rsidR="00B30E4F" w:rsidRPr="00B30E4F" w14:paraId="12CE47E9" w14:textId="77777777" w:rsidTr="00485FC4">
        <w:trPr>
          <w:tblCellSpacing w:w="15" w:type="dxa"/>
        </w:trPr>
        <w:tc>
          <w:tcPr>
            <w:tcW w:w="0" w:type="auto"/>
            <w:shd w:val="clear" w:color="auto" w:fill="BFBFBF" w:themeFill="background1" w:themeFillShade="BF"/>
            <w:vAlign w:val="center"/>
            <w:hideMark/>
          </w:tcPr>
          <w:p w14:paraId="326E26B1"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Emotional</w:t>
            </w:r>
          </w:p>
        </w:tc>
        <w:tc>
          <w:tcPr>
            <w:tcW w:w="0" w:type="auto"/>
            <w:vAlign w:val="center"/>
            <w:hideMark/>
          </w:tcPr>
          <w:p w14:paraId="46CF1E68"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Being unfriendly, excluding, tormenting</w:t>
            </w:r>
          </w:p>
        </w:tc>
      </w:tr>
      <w:tr w:rsidR="00B30E4F" w:rsidRPr="00B30E4F" w14:paraId="1198CA9A" w14:textId="77777777" w:rsidTr="00485FC4">
        <w:trPr>
          <w:tblCellSpacing w:w="15" w:type="dxa"/>
        </w:trPr>
        <w:tc>
          <w:tcPr>
            <w:tcW w:w="0" w:type="auto"/>
            <w:shd w:val="clear" w:color="auto" w:fill="BFBFBF" w:themeFill="background1" w:themeFillShade="BF"/>
            <w:vAlign w:val="center"/>
            <w:hideMark/>
          </w:tcPr>
          <w:p w14:paraId="0EA97E1B"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Physical</w:t>
            </w:r>
          </w:p>
        </w:tc>
        <w:tc>
          <w:tcPr>
            <w:tcW w:w="0" w:type="auto"/>
            <w:vAlign w:val="center"/>
            <w:hideMark/>
          </w:tcPr>
          <w:p w14:paraId="175777BA"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Hitting, kicking, pushing, taking belongings, any use of violence</w:t>
            </w:r>
          </w:p>
        </w:tc>
      </w:tr>
      <w:tr w:rsidR="00B30E4F" w:rsidRPr="00B30E4F" w14:paraId="5B503882" w14:textId="77777777" w:rsidTr="00485FC4">
        <w:trPr>
          <w:tblCellSpacing w:w="15" w:type="dxa"/>
        </w:trPr>
        <w:tc>
          <w:tcPr>
            <w:tcW w:w="0" w:type="auto"/>
            <w:shd w:val="clear" w:color="auto" w:fill="BFBFBF" w:themeFill="background1" w:themeFillShade="BF"/>
            <w:vAlign w:val="center"/>
            <w:hideMark/>
          </w:tcPr>
          <w:p w14:paraId="2DA139FB"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Prejudice-based and Discriminatory</w:t>
            </w:r>
          </w:p>
        </w:tc>
        <w:tc>
          <w:tcPr>
            <w:tcW w:w="0" w:type="auto"/>
            <w:vAlign w:val="center"/>
            <w:hideMark/>
          </w:tcPr>
          <w:p w14:paraId="1D3A2954"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Includes racial, faith-based, gendered (sexist), homophobic/</w:t>
            </w:r>
            <w:proofErr w:type="spellStart"/>
            <w:r w:rsidRPr="00B30E4F">
              <w:rPr>
                <w:rFonts w:ascii="Source Sans Pro" w:eastAsia="Calibri" w:hAnsi="Source Sans Pro" w:cs="Red Hat Display"/>
                <w:color w:val="000000" w:themeColor="text1"/>
                <w:sz w:val="24"/>
                <w:szCs w:val="24"/>
              </w:rPr>
              <w:t>biphobic</w:t>
            </w:r>
            <w:proofErr w:type="spellEnd"/>
            <w:r w:rsidRPr="00B30E4F">
              <w:rPr>
                <w:rFonts w:ascii="Source Sans Pro" w:eastAsia="Calibri" w:hAnsi="Source Sans Pro" w:cs="Red Hat Display"/>
                <w:color w:val="000000" w:themeColor="text1"/>
                <w:sz w:val="24"/>
                <w:szCs w:val="24"/>
              </w:rPr>
              <w:t>, transphobic, and disability-based bullying—such as taunts, gestures, graffiti, or physical abuse focused on a particular characteristic</w:t>
            </w:r>
          </w:p>
        </w:tc>
      </w:tr>
      <w:tr w:rsidR="00B30E4F" w:rsidRPr="00B30E4F" w14:paraId="09AA6051" w14:textId="77777777" w:rsidTr="00485FC4">
        <w:trPr>
          <w:tblCellSpacing w:w="15" w:type="dxa"/>
        </w:trPr>
        <w:tc>
          <w:tcPr>
            <w:tcW w:w="0" w:type="auto"/>
            <w:shd w:val="clear" w:color="auto" w:fill="BFBFBF" w:themeFill="background1" w:themeFillShade="BF"/>
            <w:vAlign w:val="center"/>
            <w:hideMark/>
          </w:tcPr>
          <w:p w14:paraId="2F94A786"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Sexual</w:t>
            </w:r>
          </w:p>
        </w:tc>
        <w:tc>
          <w:tcPr>
            <w:tcW w:w="0" w:type="auto"/>
            <w:vAlign w:val="center"/>
            <w:hideMark/>
          </w:tcPr>
          <w:p w14:paraId="74EB806A"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Explicit sexual remarks, display of sexual material, gestures, unwanted physical attention, inappropriate comments or touching</w:t>
            </w:r>
          </w:p>
        </w:tc>
      </w:tr>
      <w:tr w:rsidR="00B30E4F" w:rsidRPr="00B30E4F" w14:paraId="0C5DBC8F" w14:textId="77777777" w:rsidTr="00485FC4">
        <w:trPr>
          <w:tblCellSpacing w:w="15" w:type="dxa"/>
        </w:trPr>
        <w:tc>
          <w:tcPr>
            <w:tcW w:w="0" w:type="auto"/>
            <w:shd w:val="clear" w:color="auto" w:fill="BFBFBF" w:themeFill="background1" w:themeFillShade="BF"/>
            <w:vAlign w:val="center"/>
            <w:hideMark/>
          </w:tcPr>
          <w:p w14:paraId="683DB600"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Verbal (Direct or Indirect)</w:t>
            </w:r>
          </w:p>
        </w:tc>
        <w:tc>
          <w:tcPr>
            <w:tcW w:w="0" w:type="auto"/>
            <w:vAlign w:val="center"/>
            <w:hideMark/>
          </w:tcPr>
          <w:p w14:paraId="227C0F25"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Name-calling, sarcasm, spreading rumours, teasing</w:t>
            </w:r>
          </w:p>
        </w:tc>
      </w:tr>
      <w:tr w:rsidR="00B30E4F" w:rsidRPr="00B30E4F" w14:paraId="4406C9FC" w14:textId="77777777" w:rsidTr="00485FC4">
        <w:trPr>
          <w:tblCellSpacing w:w="15" w:type="dxa"/>
        </w:trPr>
        <w:tc>
          <w:tcPr>
            <w:tcW w:w="0" w:type="auto"/>
            <w:shd w:val="clear" w:color="auto" w:fill="BFBFBF" w:themeFill="background1" w:themeFillShade="BF"/>
            <w:vAlign w:val="center"/>
            <w:hideMark/>
          </w:tcPr>
          <w:p w14:paraId="031783AF" w14:textId="77777777" w:rsidR="00B30E4F" w:rsidRPr="00B30E4F" w:rsidRDefault="00B30E4F" w:rsidP="00B30E4F">
            <w:pPr>
              <w:spacing w:after="0" w:line="240" w:lineRule="auto"/>
              <w:rPr>
                <w:rFonts w:ascii="Source Sans Pro" w:eastAsia="Calibri" w:hAnsi="Source Sans Pro" w:cs="Red Hat Display"/>
                <w:b/>
                <w:bCs/>
                <w:color w:val="000000" w:themeColor="text1"/>
                <w:sz w:val="24"/>
                <w:szCs w:val="24"/>
              </w:rPr>
            </w:pPr>
            <w:r w:rsidRPr="00B30E4F">
              <w:rPr>
                <w:rFonts w:ascii="Source Sans Pro" w:eastAsia="Calibri" w:hAnsi="Source Sans Pro" w:cs="Red Hat Display"/>
                <w:b/>
                <w:bCs/>
                <w:color w:val="000000" w:themeColor="text1"/>
                <w:sz w:val="24"/>
                <w:szCs w:val="24"/>
              </w:rPr>
              <w:t>Cyberbullying</w:t>
            </w:r>
          </w:p>
        </w:tc>
        <w:tc>
          <w:tcPr>
            <w:tcW w:w="0" w:type="auto"/>
            <w:vAlign w:val="center"/>
            <w:hideMark/>
          </w:tcPr>
          <w:p w14:paraId="382379DC"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Bullying that takes place online, including social media, messaging apps, and gaming platforms</w:t>
            </w:r>
          </w:p>
        </w:tc>
      </w:tr>
    </w:tbl>
    <w:p w14:paraId="537FA9F4" w14:textId="1AB892CC" w:rsidR="00B30E4F" w:rsidRPr="00B30E4F" w:rsidRDefault="00B30E4F" w:rsidP="00B30E4F">
      <w:pPr>
        <w:spacing w:after="0" w:line="240" w:lineRule="auto"/>
        <w:rPr>
          <w:rFonts w:ascii="Source Sans Pro" w:eastAsia="Calibri" w:hAnsi="Source Sans Pro" w:cs="Red Hat Display"/>
          <w:color w:val="000000" w:themeColor="text1"/>
          <w:sz w:val="24"/>
          <w:szCs w:val="24"/>
        </w:rPr>
      </w:pPr>
    </w:p>
    <w:p w14:paraId="63A7D493" w14:textId="77777777" w:rsidR="00B30E4F" w:rsidRPr="00B30E4F" w:rsidRDefault="00B30E4F" w:rsidP="00B30E4F">
      <w:pPr>
        <w:spacing w:after="0" w:line="240" w:lineRule="auto"/>
        <w:rPr>
          <w:rFonts w:ascii="Source Sans Pro" w:eastAsia="Calibri" w:hAnsi="Source Sans Pro" w:cs="Red Hat Display"/>
          <w:b/>
          <w:bCs/>
          <w:color w:val="000000" w:themeColor="text1"/>
          <w:sz w:val="28"/>
          <w:szCs w:val="28"/>
        </w:rPr>
      </w:pPr>
      <w:r w:rsidRPr="00B30E4F">
        <w:rPr>
          <w:rFonts w:ascii="Source Sans Pro" w:eastAsia="Calibri" w:hAnsi="Source Sans Pro" w:cs="Red Hat Display"/>
          <w:b/>
          <w:bCs/>
          <w:color w:val="000000" w:themeColor="text1"/>
          <w:sz w:val="28"/>
          <w:szCs w:val="28"/>
        </w:rPr>
        <w:t>Our Approach to Preventing and Addressing Bullying</w:t>
      </w:r>
    </w:p>
    <w:p w14:paraId="3892EA90" w14:textId="77777777" w:rsid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 xml:space="preserve">Holy Trinity’s anti-bullying strategy is rooted in our theological narrative, particularly the </w:t>
      </w:r>
      <w:r w:rsidRPr="00B30E4F">
        <w:rPr>
          <w:rFonts w:ascii="Source Sans Pro" w:eastAsia="Calibri" w:hAnsi="Source Sans Pro" w:cs="Red Hat Display"/>
          <w:b/>
          <w:bCs/>
          <w:color w:val="000000" w:themeColor="text1"/>
          <w:sz w:val="24"/>
          <w:szCs w:val="24"/>
        </w:rPr>
        <w:t>Parable of the Great Banquet (Luke 14:16–23)</w:t>
      </w:r>
      <w:r w:rsidRPr="00B30E4F">
        <w:rPr>
          <w:rFonts w:ascii="Source Sans Pro" w:eastAsia="Calibri" w:hAnsi="Source Sans Pro" w:cs="Red Hat Display"/>
          <w:color w:val="000000" w:themeColor="text1"/>
          <w:sz w:val="24"/>
          <w:szCs w:val="24"/>
        </w:rPr>
        <w:t>, which teaches radical inclusivity and unconditional welcome. We believe every child deserves to feel safe, seen, and valued.</w:t>
      </w:r>
    </w:p>
    <w:p w14:paraId="54EAF966" w14:textId="77777777" w:rsidR="00E5263F" w:rsidRPr="00B30E4F" w:rsidRDefault="00E5263F" w:rsidP="00B30E4F">
      <w:pPr>
        <w:spacing w:after="0" w:line="240" w:lineRule="auto"/>
        <w:rPr>
          <w:rFonts w:ascii="Source Sans Pro" w:eastAsia="Calibri" w:hAnsi="Source Sans Pro" w:cs="Red Hat Display"/>
          <w:color w:val="000000" w:themeColor="text1"/>
          <w:sz w:val="24"/>
          <w:szCs w:val="24"/>
        </w:rPr>
      </w:pPr>
    </w:p>
    <w:p w14:paraId="773D6403" w14:textId="77777777" w:rsidR="00B30E4F" w:rsidRP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Our approach includes:</w:t>
      </w:r>
    </w:p>
    <w:p w14:paraId="0932AECB" w14:textId="77777777" w:rsidR="00B30E4F" w:rsidRPr="00B30E4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Proactive education</w:t>
      </w:r>
      <w:r w:rsidRPr="00B30E4F">
        <w:rPr>
          <w:rFonts w:ascii="Source Sans Pro" w:eastAsia="Calibri" w:hAnsi="Source Sans Pro" w:cs="Red Hat Display"/>
          <w:color w:val="000000" w:themeColor="text1"/>
          <w:sz w:val="24"/>
          <w:szCs w:val="24"/>
        </w:rPr>
        <w:t xml:space="preserve"> through PSHE, assemblies, and class discussions</w:t>
      </w:r>
    </w:p>
    <w:p w14:paraId="78686434" w14:textId="77777777" w:rsidR="00B30E4F" w:rsidRPr="00B30E4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Pastoral support</w:t>
      </w:r>
      <w:r w:rsidRPr="00B30E4F">
        <w:rPr>
          <w:rFonts w:ascii="Source Sans Pro" w:eastAsia="Calibri" w:hAnsi="Source Sans Pro" w:cs="Red Hat Display"/>
          <w:color w:val="000000" w:themeColor="text1"/>
          <w:sz w:val="24"/>
          <w:szCs w:val="24"/>
        </w:rPr>
        <w:t xml:space="preserve"> from our dedicated team, including emotional check-ins and restorative conversations</w:t>
      </w:r>
    </w:p>
    <w:p w14:paraId="57D92383" w14:textId="77777777" w:rsidR="00B30E4F" w:rsidRPr="00B30E4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Clear reporting procedures</w:t>
      </w:r>
      <w:r w:rsidRPr="00B30E4F">
        <w:rPr>
          <w:rFonts w:ascii="Source Sans Pro" w:eastAsia="Calibri" w:hAnsi="Source Sans Pro" w:cs="Red Hat Display"/>
          <w:color w:val="000000" w:themeColor="text1"/>
          <w:sz w:val="24"/>
          <w:szCs w:val="24"/>
        </w:rPr>
        <w:t xml:space="preserve"> for pupils, staff, and parents</w:t>
      </w:r>
    </w:p>
    <w:p w14:paraId="403445E9" w14:textId="77777777" w:rsidR="00B30E4F" w:rsidRPr="00B30E4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Swift and fair intervention</w:t>
      </w:r>
      <w:r w:rsidRPr="00B30E4F">
        <w:rPr>
          <w:rFonts w:ascii="Source Sans Pro" w:eastAsia="Calibri" w:hAnsi="Source Sans Pro" w:cs="Red Hat Display"/>
          <w:color w:val="000000" w:themeColor="text1"/>
          <w:sz w:val="24"/>
          <w:szCs w:val="24"/>
        </w:rPr>
        <w:t xml:space="preserve"> when bullying is identified</w:t>
      </w:r>
    </w:p>
    <w:p w14:paraId="306AD602" w14:textId="77777777" w:rsidR="00B30E4F" w:rsidRPr="00B30E4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Restorative practices</w:t>
      </w:r>
      <w:r w:rsidRPr="00B30E4F">
        <w:rPr>
          <w:rFonts w:ascii="Source Sans Pro" w:eastAsia="Calibri" w:hAnsi="Source Sans Pro" w:cs="Red Hat Display"/>
          <w:color w:val="000000" w:themeColor="text1"/>
          <w:sz w:val="24"/>
          <w:szCs w:val="24"/>
        </w:rPr>
        <w:t xml:space="preserve"> to rebuild relationships and promote healing</w:t>
      </w:r>
    </w:p>
    <w:p w14:paraId="0DA0E6D1" w14:textId="77777777" w:rsidR="00B30E4F" w:rsidRPr="00E5263F" w:rsidRDefault="00B30E4F" w:rsidP="003C182C">
      <w:pPr>
        <w:numPr>
          <w:ilvl w:val="0"/>
          <w:numId w:val="13"/>
        </w:num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b/>
          <w:bCs/>
          <w:color w:val="000000" w:themeColor="text1"/>
          <w:sz w:val="24"/>
          <w:szCs w:val="24"/>
        </w:rPr>
        <w:t>Celebration of kindness and compassion</w:t>
      </w:r>
      <w:r w:rsidRPr="00B30E4F">
        <w:rPr>
          <w:rFonts w:ascii="Source Sans Pro" w:eastAsia="Calibri" w:hAnsi="Source Sans Pro" w:cs="Red Hat Display"/>
          <w:color w:val="000000" w:themeColor="text1"/>
          <w:sz w:val="24"/>
          <w:szCs w:val="24"/>
        </w:rPr>
        <w:t xml:space="preserve"> through rewards such as </w:t>
      </w:r>
      <w:r w:rsidRPr="00B30E4F">
        <w:rPr>
          <w:rFonts w:ascii="Source Sans Pro" w:eastAsia="Calibri" w:hAnsi="Source Sans Pro" w:cs="Red Hat Display"/>
          <w:b/>
          <w:bCs/>
          <w:color w:val="000000" w:themeColor="text1"/>
          <w:sz w:val="24"/>
          <w:szCs w:val="24"/>
        </w:rPr>
        <w:t>Sweet Treat Friday Cards</w:t>
      </w:r>
    </w:p>
    <w:p w14:paraId="10109A75" w14:textId="77777777" w:rsidR="00E5263F" w:rsidRPr="00B30E4F" w:rsidRDefault="00E5263F" w:rsidP="00E5263F">
      <w:pPr>
        <w:spacing w:after="0" w:line="240" w:lineRule="auto"/>
        <w:ind w:left="720"/>
        <w:rPr>
          <w:rFonts w:ascii="Source Sans Pro" w:eastAsia="Calibri" w:hAnsi="Source Sans Pro" w:cs="Red Hat Display"/>
          <w:color w:val="000000" w:themeColor="text1"/>
          <w:sz w:val="24"/>
          <w:szCs w:val="24"/>
        </w:rPr>
      </w:pPr>
    </w:p>
    <w:p w14:paraId="70C39C77" w14:textId="77777777" w:rsidR="00B30E4F" w:rsidRDefault="00B30E4F" w:rsidP="00B30E4F">
      <w:pPr>
        <w:spacing w:after="0" w:line="240" w:lineRule="auto"/>
        <w:rPr>
          <w:rFonts w:ascii="Source Sans Pro" w:eastAsia="Calibri" w:hAnsi="Source Sans Pro" w:cs="Red Hat Display"/>
          <w:color w:val="000000" w:themeColor="text1"/>
          <w:sz w:val="24"/>
          <w:szCs w:val="24"/>
        </w:rPr>
      </w:pPr>
      <w:r w:rsidRPr="00B30E4F">
        <w:rPr>
          <w:rFonts w:ascii="Source Sans Pro" w:eastAsia="Calibri" w:hAnsi="Source Sans Pro" w:cs="Red Hat Display"/>
          <w:color w:val="000000" w:themeColor="text1"/>
          <w:sz w:val="24"/>
          <w:szCs w:val="24"/>
        </w:rPr>
        <w:t>We encourage pupils to speak up, knowing they will be listened to and supported. Staff are trained to recognise signs of bullying and respond with empathy and clarity. Parents are kept informed and involved in resolving incidents.</w:t>
      </w:r>
    </w:p>
    <w:p w14:paraId="391D6BAA" w14:textId="77777777" w:rsidR="00E5263F" w:rsidRPr="00B30E4F" w:rsidRDefault="00E5263F" w:rsidP="00B30E4F">
      <w:pPr>
        <w:spacing w:after="0" w:line="240" w:lineRule="auto"/>
        <w:rPr>
          <w:rFonts w:ascii="Source Sans Pro" w:eastAsia="Calibri" w:hAnsi="Source Sans Pro" w:cs="Red Hat Display"/>
          <w:color w:val="000000" w:themeColor="text1"/>
          <w:sz w:val="24"/>
          <w:szCs w:val="24"/>
        </w:rPr>
      </w:pPr>
    </w:p>
    <w:p w14:paraId="1B567872" w14:textId="77777777" w:rsidR="00B30E4F" w:rsidRPr="00B30E4F" w:rsidRDefault="00B30E4F" w:rsidP="00B30E4F">
      <w:pPr>
        <w:spacing w:after="0" w:line="240" w:lineRule="auto"/>
        <w:rPr>
          <w:rFonts w:ascii="Source Sans Pro" w:eastAsia="Calibri" w:hAnsi="Source Sans Pro" w:cs="Red Hat Display"/>
          <w:b/>
          <w:bCs/>
          <w:i/>
          <w:iCs/>
          <w:color w:val="000000" w:themeColor="text1"/>
          <w:sz w:val="24"/>
          <w:szCs w:val="24"/>
        </w:rPr>
      </w:pPr>
      <w:r w:rsidRPr="00B30E4F">
        <w:rPr>
          <w:rFonts w:ascii="Source Sans Pro" w:eastAsia="Calibri" w:hAnsi="Source Sans Pro" w:cs="Red Hat Display"/>
          <w:b/>
          <w:bCs/>
          <w:i/>
          <w:iCs/>
          <w:color w:val="000000" w:themeColor="text1"/>
          <w:sz w:val="24"/>
          <w:szCs w:val="24"/>
        </w:rPr>
        <w:t>Value Link: Community — “We treat others as we wish to be treated, nurturing a sense of belonging and togetherness.”</w:t>
      </w:r>
    </w:p>
    <w:p w14:paraId="6F1994C0" w14:textId="77777777" w:rsidR="00514D13" w:rsidRPr="0009627F" w:rsidRDefault="00514D13" w:rsidP="00C4141C">
      <w:pPr>
        <w:spacing w:after="0" w:line="240" w:lineRule="auto"/>
        <w:rPr>
          <w:rFonts w:ascii="Source Sans Pro" w:eastAsia="Calibri" w:hAnsi="Source Sans Pro" w:cs="Red Hat Display"/>
          <w:color w:val="000000" w:themeColor="text1"/>
          <w:sz w:val="24"/>
          <w:szCs w:val="24"/>
        </w:rPr>
      </w:pPr>
    </w:p>
    <w:p w14:paraId="32F5A9D8"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2696E73B"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335713E0"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25106FF4"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5E444DE1"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66CEB2F8" w14:textId="508FC2E0" w:rsidR="00514D13" w:rsidRPr="00F13ADB" w:rsidRDefault="00F13ADB" w:rsidP="00F13ADB">
      <w:pPr>
        <w:spacing w:after="0" w:line="240" w:lineRule="auto"/>
        <w:ind w:left="360"/>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t>3.</w:t>
      </w:r>
      <w:r w:rsidR="00E5263F" w:rsidRPr="00F13ADB">
        <w:rPr>
          <w:rFonts w:ascii="Source Sans Pro" w:eastAsia="Times New Roman" w:hAnsi="Source Sans Pro" w:cs="Red Hat Display"/>
          <w:b/>
          <w:bCs/>
          <w:color w:val="3D5589"/>
          <w:sz w:val="36"/>
          <w:szCs w:val="36"/>
          <w:lang w:eastAsia="en-GB"/>
        </w:rPr>
        <w:t xml:space="preserve"> </w:t>
      </w:r>
      <w:r w:rsidR="00514D13" w:rsidRPr="00F13ADB">
        <w:rPr>
          <w:rFonts w:ascii="Source Sans Pro" w:eastAsia="Times New Roman" w:hAnsi="Source Sans Pro" w:cs="Red Hat Display"/>
          <w:b/>
          <w:bCs/>
          <w:color w:val="3D5589"/>
          <w:sz w:val="36"/>
          <w:szCs w:val="36"/>
          <w:lang w:eastAsia="en-GB"/>
        </w:rPr>
        <w:t>Roles and Responsibilities</w:t>
      </w:r>
    </w:p>
    <w:p w14:paraId="00C6F278" w14:textId="77777777" w:rsidR="009F078E" w:rsidRPr="00514D13" w:rsidRDefault="009F078E" w:rsidP="00514D13">
      <w:pPr>
        <w:spacing w:after="0" w:line="240" w:lineRule="auto"/>
        <w:rPr>
          <w:rFonts w:ascii="Source Sans Pro" w:eastAsia="Calibri" w:hAnsi="Source Sans Pro" w:cs="Red Hat Display"/>
          <w:b/>
          <w:bCs/>
          <w:color w:val="000000" w:themeColor="text1"/>
          <w:sz w:val="18"/>
          <w:szCs w:val="18"/>
        </w:rPr>
      </w:pPr>
    </w:p>
    <w:p w14:paraId="22B4AEE9" w14:textId="138977BB" w:rsidR="00514D13" w:rsidRPr="00514D13" w:rsidRDefault="00514D13" w:rsidP="00514D13">
      <w:pPr>
        <w:spacing w:after="0" w:line="240" w:lineRule="auto"/>
        <w:rPr>
          <w:rFonts w:ascii="Source Sans Pro" w:eastAsia="Calibri" w:hAnsi="Source Sans Pro" w:cs="Red Hat Display"/>
          <w:b/>
          <w:bCs/>
          <w:color w:val="000000" w:themeColor="text1"/>
          <w:sz w:val="18"/>
          <w:szCs w:val="18"/>
        </w:rPr>
      </w:pPr>
      <w:r w:rsidRPr="00514D13">
        <w:rPr>
          <w:rFonts w:ascii="Source Sans Pro" w:eastAsia="Calibri" w:hAnsi="Source Sans Pro" w:cs="Red Hat Display"/>
          <w:b/>
          <w:bCs/>
          <w:color w:val="000000" w:themeColor="text1"/>
          <w:sz w:val="28"/>
          <w:szCs w:val="28"/>
        </w:rPr>
        <w:t>The Local Academy Board</w:t>
      </w:r>
    </w:p>
    <w:p w14:paraId="08A6D9D2"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The Local Academy Board is responsible for:</w:t>
      </w:r>
    </w:p>
    <w:p w14:paraId="03FEF11C" w14:textId="77777777" w:rsidR="00514D13" w:rsidRPr="00514D13" w:rsidRDefault="00514D13" w:rsidP="003C182C">
      <w:pPr>
        <w:numPr>
          <w:ilvl w:val="0"/>
          <w:numId w:val="6"/>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Monitoring the effectiveness of the behaviour policy</w:t>
      </w:r>
    </w:p>
    <w:p w14:paraId="66746BE7" w14:textId="77777777" w:rsidR="00514D13" w:rsidRPr="00514D13" w:rsidRDefault="00514D13" w:rsidP="003C182C">
      <w:pPr>
        <w:numPr>
          <w:ilvl w:val="0"/>
          <w:numId w:val="6"/>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Holding the Headteacher to account for its implementation</w:t>
      </w:r>
    </w:p>
    <w:p w14:paraId="1B5C679E" w14:textId="77777777" w:rsidR="00514D13" w:rsidRPr="00514D13" w:rsidRDefault="00514D13" w:rsidP="003C182C">
      <w:pPr>
        <w:numPr>
          <w:ilvl w:val="0"/>
          <w:numId w:val="6"/>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Ensuring the policy reflects the school’s theologically rooted vision and values</w:t>
      </w:r>
    </w:p>
    <w:p w14:paraId="42FFE50D" w14:textId="77777777" w:rsidR="00514D13" w:rsidRPr="00514D13" w:rsidRDefault="00514D13" w:rsidP="003C182C">
      <w:pPr>
        <w:numPr>
          <w:ilvl w:val="0"/>
          <w:numId w:val="6"/>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Reviewing data to ensure fairness and inclusivity in the application of rewards and sanctions</w:t>
      </w:r>
    </w:p>
    <w:p w14:paraId="6E02F697" w14:textId="1BC2F277" w:rsidR="00514D13" w:rsidRPr="00514D13" w:rsidRDefault="00514D13" w:rsidP="00514D13">
      <w:pPr>
        <w:spacing w:after="0" w:line="240" w:lineRule="auto"/>
        <w:rPr>
          <w:rFonts w:ascii="Source Sans Pro" w:eastAsia="Calibri" w:hAnsi="Source Sans Pro" w:cs="Red Hat Display"/>
          <w:color w:val="000000" w:themeColor="text1"/>
          <w:sz w:val="18"/>
          <w:szCs w:val="18"/>
        </w:rPr>
      </w:pPr>
    </w:p>
    <w:p w14:paraId="02BAFB04" w14:textId="281E37D4" w:rsidR="00514D13" w:rsidRPr="00514D13" w:rsidRDefault="00514D13" w:rsidP="00514D13">
      <w:pPr>
        <w:spacing w:after="0" w:line="240" w:lineRule="auto"/>
        <w:rPr>
          <w:rFonts w:ascii="Source Sans Pro" w:eastAsia="Calibri" w:hAnsi="Source Sans Pro" w:cs="Red Hat Display"/>
          <w:b/>
          <w:bCs/>
          <w:color w:val="000000" w:themeColor="text1"/>
          <w:sz w:val="28"/>
          <w:szCs w:val="28"/>
        </w:rPr>
      </w:pPr>
      <w:r w:rsidRPr="00514D13">
        <w:rPr>
          <w:rFonts w:ascii="Source Sans Pro" w:eastAsia="Calibri" w:hAnsi="Source Sans Pro" w:cs="Red Hat Display"/>
          <w:b/>
          <w:bCs/>
          <w:color w:val="000000" w:themeColor="text1"/>
          <w:sz w:val="28"/>
          <w:szCs w:val="28"/>
        </w:rPr>
        <w:t>The Headteacher</w:t>
      </w:r>
    </w:p>
    <w:p w14:paraId="5A3C7B2E"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The Headteacher is responsible for:</w:t>
      </w:r>
    </w:p>
    <w:p w14:paraId="5D4E6C6D"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Reviewing and approving the behaviour policy</w:t>
      </w:r>
    </w:p>
    <w:p w14:paraId="24A284D7"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 xml:space="preserve">Leading weekly </w:t>
      </w:r>
      <w:r w:rsidRPr="00514D13">
        <w:rPr>
          <w:rFonts w:ascii="Source Sans Pro" w:eastAsia="Calibri" w:hAnsi="Source Sans Pro" w:cs="Red Hat Display"/>
          <w:b/>
          <w:bCs/>
          <w:color w:val="000000" w:themeColor="text1"/>
          <w:sz w:val="24"/>
          <w:szCs w:val="24"/>
        </w:rPr>
        <w:t>Celebration Assemblies</w:t>
      </w:r>
      <w:r w:rsidRPr="00514D13">
        <w:rPr>
          <w:rFonts w:ascii="Source Sans Pro" w:eastAsia="Calibri" w:hAnsi="Source Sans Pro" w:cs="Red Hat Display"/>
          <w:color w:val="000000" w:themeColor="text1"/>
          <w:sz w:val="24"/>
          <w:szCs w:val="24"/>
        </w:rPr>
        <w:t xml:space="preserve">, presenting awards for </w:t>
      </w:r>
      <w:r w:rsidRPr="00514D13">
        <w:rPr>
          <w:rFonts w:ascii="Source Sans Pro" w:eastAsia="Calibri" w:hAnsi="Source Sans Pro" w:cs="Red Hat Display"/>
          <w:b/>
          <w:bCs/>
          <w:color w:val="000000" w:themeColor="text1"/>
          <w:sz w:val="24"/>
          <w:szCs w:val="24"/>
        </w:rPr>
        <w:t>Excellent Work</w:t>
      </w:r>
      <w:r w:rsidRPr="00514D13">
        <w:rPr>
          <w:rFonts w:ascii="Source Sans Pro" w:eastAsia="Calibri" w:hAnsi="Source Sans Pro" w:cs="Red Hat Display"/>
          <w:color w:val="000000" w:themeColor="text1"/>
          <w:sz w:val="24"/>
          <w:szCs w:val="24"/>
        </w:rPr>
        <w:t xml:space="preserve"> and </w:t>
      </w:r>
      <w:r w:rsidRPr="00514D13">
        <w:rPr>
          <w:rFonts w:ascii="Source Sans Pro" w:eastAsia="Calibri" w:hAnsi="Source Sans Pro" w:cs="Red Hat Display"/>
          <w:b/>
          <w:bCs/>
          <w:color w:val="000000" w:themeColor="text1"/>
          <w:sz w:val="24"/>
          <w:szCs w:val="24"/>
        </w:rPr>
        <w:t>Perfect Presentation</w:t>
      </w:r>
    </w:p>
    <w:p w14:paraId="09CEED86"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Ensuring the school environment promotes positive relationships and high expectations</w:t>
      </w:r>
    </w:p>
    <w:p w14:paraId="627AD0BF"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Overseeing the consistent implementation of rewards (House Points, Boom Cards, Sweet Treat Friday Cards) and sanctions (Yellow and Red Cards)</w:t>
      </w:r>
    </w:p>
    <w:p w14:paraId="1CA70987"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 xml:space="preserve">Ensuring staff understand and uphold the school’s behavioural culture, rooted in </w:t>
      </w:r>
      <w:r w:rsidRPr="00514D13">
        <w:rPr>
          <w:rFonts w:ascii="Source Sans Pro" w:eastAsia="Calibri" w:hAnsi="Source Sans Pro" w:cs="Red Hat Display"/>
          <w:b/>
          <w:bCs/>
          <w:color w:val="000000" w:themeColor="text1"/>
          <w:sz w:val="24"/>
          <w:szCs w:val="24"/>
        </w:rPr>
        <w:t>Community, Aspiration, Respect, and Excellence</w:t>
      </w:r>
    </w:p>
    <w:p w14:paraId="4F254739"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Providing induction and ongoing training for staff on behaviour management, SEND, and mental health</w:t>
      </w:r>
    </w:p>
    <w:p w14:paraId="642A44F9"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Ensuring behaviour policy aligns with safeguarding practices, offering both support and accountability</w:t>
      </w:r>
    </w:p>
    <w:p w14:paraId="44A4FA8B" w14:textId="77777777" w:rsidR="00514D13" w:rsidRPr="00514D13" w:rsidRDefault="00514D13" w:rsidP="003C182C">
      <w:pPr>
        <w:numPr>
          <w:ilvl w:val="0"/>
          <w:numId w:val="7"/>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Reviewing behaviour logs regularly to ensure no pupil group is disproportionately affected</w:t>
      </w:r>
    </w:p>
    <w:p w14:paraId="082C8A87" w14:textId="3742EBBA" w:rsidR="00514D13" w:rsidRPr="00514D13" w:rsidRDefault="00514D13" w:rsidP="00514D13">
      <w:pPr>
        <w:spacing w:after="0" w:line="240" w:lineRule="auto"/>
        <w:rPr>
          <w:rFonts w:ascii="Source Sans Pro" w:eastAsia="Calibri" w:hAnsi="Source Sans Pro" w:cs="Red Hat Display"/>
          <w:color w:val="000000" w:themeColor="text1"/>
          <w:sz w:val="18"/>
          <w:szCs w:val="18"/>
        </w:rPr>
      </w:pPr>
    </w:p>
    <w:p w14:paraId="2FCB2354" w14:textId="554C4DD6" w:rsidR="00514D13" w:rsidRPr="00514D13" w:rsidRDefault="00514D13" w:rsidP="00514D13">
      <w:pPr>
        <w:spacing w:after="0" w:line="240" w:lineRule="auto"/>
        <w:rPr>
          <w:rFonts w:ascii="Source Sans Pro" w:eastAsia="Calibri" w:hAnsi="Source Sans Pro" w:cs="Red Hat Display"/>
          <w:b/>
          <w:bCs/>
          <w:color w:val="000000" w:themeColor="text1"/>
          <w:sz w:val="28"/>
          <w:szCs w:val="28"/>
        </w:rPr>
      </w:pPr>
      <w:r w:rsidRPr="00514D13">
        <w:rPr>
          <w:rFonts w:ascii="Source Sans Pro" w:eastAsia="Calibri" w:hAnsi="Source Sans Pro" w:cs="Red Hat Display"/>
          <w:b/>
          <w:bCs/>
          <w:color w:val="000000" w:themeColor="text1"/>
          <w:sz w:val="28"/>
          <w:szCs w:val="28"/>
        </w:rPr>
        <w:t>Teachers and Staff</w:t>
      </w:r>
    </w:p>
    <w:p w14:paraId="1F170F88"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Teachers and staff are responsible for:</w:t>
      </w:r>
    </w:p>
    <w:p w14:paraId="52BB88DB"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Creating a calm, safe, and inclusive learning environment</w:t>
      </w:r>
    </w:p>
    <w:p w14:paraId="7F7E1917"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Modelling positive relationships and expected behaviour</w:t>
      </w:r>
    </w:p>
    <w:p w14:paraId="239577E6"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Greeting pupils warmly each morning to foster emotional wellbeing and connection</w:t>
      </w:r>
    </w:p>
    <w:p w14:paraId="382585CD"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Implementing the behaviour policy consistently and fairly</w:t>
      </w:r>
    </w:p>
    <w:p w14:paraId="128ADBBF"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lastRenderedPageBreak/>
        <w:t>Awarding House Points, Boom Cards, and nominating pupils for Celebration Assembly awards</w:t>
      </w:r>
    </w:p>
    <w:p w14:paraId="741CF2CB"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Using Yellow and Red Cards appropriately, giving children opportunities to reflect and improve</w:t>
      </w:r>
    </w:p>
    <w:p w14:paraId="159B4FBB"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Recording behaviour incidents promptly and accurately</w:t>
      </w:r>
    </w:p>
    <w:p w14:paraId="024E87B0"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Supporting pupils with personalised approaches to behavioural needs</w:t>
      </w:r>
    </w:p>
    <w:p w14:paraId="19B81ABF" w14:textId="77777777" w:rsidR="00514D13" w:rsidRPr="00514D13" w:rsidRDefault="00514D13" w:rsidP="003C182C">
      <w:pPr>
        <w:numPr>
          <w:ilvl w:val="0"/>
          <w:numId w:val="8"/>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 xml:space="preserve">Collaborating with the </w:t>
      </w:r>
      <w:r w:rsidRPr="00514D13">
        <w:rPr>
          <w:rFonts w:ascii="Source Sans Pro" w:eastAsia="Calibri" w:hAnsi="Source Sans Pro" w:cs="Red Hat Display"/>
          <w:b/>
          <w:bCs/>
          <w:color w:val="000000" w:themeColor="text1"/>
          <w:sz w:val="24"/>
          <w:szCs w:val="24"/>
        </w:rPr>
        <w:t>Pastoral Team</w:t>
      </w:r>
      <w:r w:rsidRPr="00514D13">
        <w:rPr>
          <w:rFonts w:ascii="Source Sans Pro" w:eastAsia="Calibri" w:hAnsi="Source Sans Pro" w:cs="Red Hat Display"/>
          <w:color w:val="000000" w:themeColor="text1"/>
          <w:sz w:val="24"/>
          <w:szCs w:val="24"/>
        </w:rPr>
        <w:t xml:space="preserve"> and </w:t>
      </w:r>
      <w:r w:rsidRPr="00514D13">
        <w:rPr>
          <w:rFonts w:ascii="Source Sans Pro" w:eastAsia="Calibri" w:hAnsi="Source Sans Pro" w:cs="Red Hat Display"/>
          <w:b/>
          <w:bCs/>
          <w:color w:val="000000" w:themeColor="text1"/>
          <w:sz w:val="24"/>
          <w:szCs w:val="24"/>
        </w:rPr>
        <w:t>SLT</w:t>
      </w:r>
      <w:r w:rsidRPr="00514D13">
        <w:rPr>
          <w:rFonts w:ascii="Source Sans Pro" w:eastAsia="Calibri" w:hAnsi="Source Sans Pro" w:cs="Red Hat Display"/>
          <w:color w:val="000000" w:themeColor="text1"/>
          <w:sz w:val="24"/>
          <w:szCs w:val="24"/>
        </w:rPr>
        <w:t xml:space="preserve"> to respond to incidents and support pupil wellbeing</w:t>
      </w:r>
    </w:p>
    <w:p w14:paraId="46E6C085" w14:textId="6B52DCA3" w:rsidR="00514D13" w:rsidRPr="00514D13" w:rsidRDefault="00514D13" w:rsidP="00514D13">
      <w:pPr>
        <w:spacing w:after="0" w:line="240" w:lineRule="auto"/>
        <w:rPr>
          <w:rFonts w:ascii="Source Sans Pro" w:eastAsia="Calibri" w:hAnsi="Source Sans Pro" w:cs="Red Hat Display"/>
          <w:color w:val="000000" w:themeColor="text1"/>
          <w:sz w:val="18"/>
          <w:szCs w:val="18"/>
        </w:rPr>
      </w:pPr>
    </w:p>
    <w:p w14:paraId="1D748277" w14:textId="2F7FB23B" w:rsidR="00514D13" w:rsidRPr="00514D13" w:rsidRDefault="00514D13" w:rsidP="00514D13">
      <w:pPr>
        <w:spacing w:after="0" w:line="240" w:lineRule="auto"/>
        <w:rPr>
          <w:rFonts w:ascii="Source Sans Pro" w:eastAsia="Calibri" w:hAnsi="Source Sans Pro" w:cs="Red Hat Display"/>
          <w:b/>
          <w:bCs/>
          <w:color w:val="000000" w:themeColor="text1"/>
          <w:sz w:val="28"/>
          <w:szCs w:val="28"/>
        </w:rPr>
      </w:pPr>
      <w:r w:rsidRPr="00514D13">
        <w:rPr>
          <w:rFonts w:ascii="Source Sans Pro" w:eastAsia="Calibri" w:hAnsi="Source Sans Pro" w:cs="Red Hat Display"/>
          <w:b/>
          <w:bCs/>
          <w:color w:val="000000" w:themeColor="text1"/>
          <w:sz w:val="28"/>
          <w:szCs w:val="28"/>
        </w:rPr>
        <w:t>Pastoral Team</w:t>
      </w:r>
    </w:p>
    <w:p w14:paraId="19BDC209"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The Pastoral Team is responsible for:</w:t>
      </w:r>
    </w:p>
    <w:p w14:paraId="1FC98C98"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Promoting emotional wellbeing and positive relationships across the school</w:t>
      </w:r>
    </w:p>
    <w:p w14:paraId="122354F9"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Leading restorative conversations and conflict resolution</w:t>
      </w:r>
    </w:p>
    <w:p w14:paraId="707F9F4F"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 xml:space="preserve">Awarding </w:t>
      </w:r>
      <w:r w:rsidRPr="00514D13">
        <w:rPr>
          <w:rFonts w:ascii="Source Sans Pro" w:eastAsia="Calibri" w:hAnsi="Source Sans Pro" w:cs="Red Hat Display"/>
          <w:b/>
          <w:bCs/>
          <w:color w:val="000000" w:themeColor="text1"/>
          <w:sz w:val="24"/>
          <w:szCs w:val="24"/>
        </w:rPr>
        <w:t>Sweet Treat Friday Cards</w:t>
      </w:r>
      <w:r w:rsidRPr="00514D13">
        <w:rPr>
          <w:rFonts w:ascii="Source Sans Pro" w:eastAsia="Calibri" w:hAnsi="Source Sans Pro" w:cs="Red Hat Display"/>
          <w:color w:val="000000" w:themeColor="text1"/>
          <w:sz w:val="24"/>
          <w:szCs w:val="24"/>
        </w:rPr>
        <w:t xml:space="preserve"> to children who exemplify care, kindness, and compassion</w:t>
      </w:r>
    </w:p>
    <w:p w14:paraId="6B0F8525"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Monitoring emotional check-ins and supporting pupils through daily interactions</w:t>
      </w:r>
    </w:p>
    <w:p w14:paraId="4D73C890"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Liaising with families and external agencies to provide holistic support</w:t>
      </w:r>
    </w:p>
    <w:p w14:paraId="6DE21A58" w14:textId="77777777" w:rsidR="00514D13" w:rsidRPr="00514D13" w:rsidRDefault="00514D13" w:rsidP="003C182C">
      <w:pPr>
        <w:numPr>
          <w:ilvl w:val="0"/>
          <w:numId w:val="9"/>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Ensuring safeguarding is embedded in all aspects of school life</w:t>
      </w:r>
    </w:p>
    <w:p w14:paraId="1619A09A" w14:textId="50E54ADD" w:rsidR="00514D13" w:rsidRPr="00514D13" w:rsidRDefault="00514D13" w:rsidP="00514D13">
      <w:pPr>
        <w:spacing w:after="0" w:line="240" w:lineRule="auto"/>
        <w:rPr>
          <w:rFonts w:ascii="Source Sans Pro" w:eastAsia="Calibri" w:hAnsi="Source Sans Pro" w:cs="Red Hat Display"/>
          <w:color w:val="000000" w:themeColor="text1"/>
          <w:sz w:val="18"/>
          <w:szCs w:val="18"/>
        </w:rPr>
      </w:pPr>
    </w:p>
    <w:p w14:paraId="7032E685" w14:textId="6374BF09" w:rsidR="00514D13" w:rsidRPr="00514D13" w:rsidRDefault="00514D13" w:rsidP="00514D13">
      <w:pPr>
        <w:spacing w:after="0" w:line="240" w:lineRule="auto"/>
        <w:rPr>
          <w:rFonts w:ascii="Source Sans Pro" w:eastAsia="Calibri" w:hAnsi="Source Sans Pro" w:cs="Red Hat Display"/>
          <w:b/>
          <w:bCs/>
          <w:color w:val="000000" w:themeColor="text1"/>
          <w:sz w:val="28"/>
          <w:szCs w:val="28"/>
        </w:rPr>
      </w:pPr>
      <w:r w:rsidRPr="00514D13">
        <w:rPr>
          <w:rFonts w:ascii="Source Sans Pro" w:eastAsia="Calibri" w:hAnsi="Source Sans Pro" w:cs="Red Hat Display"/>
          <w:b/>
          <w:bCs/>
          <w:color w:val="000000" w:themeColor="text1"/>
          <w:sz w:val="28"/>
          <w:szCs w:val="28"/>
        </w:rPr>
        <w:t>Parents and Carers</w:t>
      </w:r>
    </w:p>
    <w:p w14:paraId="6BC26D75"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Parents and carers are encouraged to:</w:t>
      </w:r>
    </w:p>
    <w:p w14:paraId="1CEE0623"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Familiarise themselves with the behaviour policy and reinforce it at home</w:t>
      </w:r>
    </w:p>
    <w:p w14:paraId="726E1E17"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Support their child in meeting behavioural expectations</w:t>
      </w:r>
    </w:p>
    <w:p w14:paraId="05854D19"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Communicate any changes in circumstances that may affect behaviour</w:t>
      </w:r>
    </w:p>
    <w:p w14:paraId="65EB6B8E"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Engage with the school in resolving behavioural concerns and attending pastoral meetings</w:t>
      </w:r>
    </w:p>
    <w:p w14:paraId="138A1EA0"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Celebrate their child’s achievements and take part in the life of the school</w:t>
      </w:r>
    </w:p>
    <w:p w14:paraId="34C59327" w14:textId="77777777" w:rsidR="00514D13" w:rsidRPr="00514D13" w:rsidRDefault="00514D13" w:rsidP="003C182C">
      <w:pPr>
        <w:numPr>
          <w:ilvl w:val="0"/>
          <w:numId w:val="10"/>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Raise concerns constructively and work in partnership with staff</w:t>
      </w:r>
    </w:p>
    <w:p w14:paraId="1AAB0D65"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The school will maintain strong communication with parents, keeping them informed about behaviour, rewards, and any sanctions issued.</w:t>
      </w:r>
    </w:p>
    <w:p w14:paraId="2F2DA772" w14:textId="25EB62D1" w:rsidR="00514D13" w:rsidRPr="00514D13" w:rsidRDefault="00514D13" w:rsidP="00514D13">
      <w:pPr>
        <w:spacing w:after="0" w:line="240" w:lineRule="auto"/>
        <w:rPr>
          <w:rFonts w:ascii="Source Sans Pro" w:eastAsia="Calibri" w:hAnsi="Source Sans Pro" w:cs="Red Hat Display"/>
          <w:color w:val="000000" w:themeColor="text1"/>
          <w:sz w:val="18"/>
          <w:szCs w:val="18"/>
        </w:rPr>
      </w:pPr>
    </w:p>
    <w:p w14:paraId="057D8C65" w14:textId="66BDBEF2" w:rsidR="00514D13" w:rsidRPr="00514D13" w:rsidRDefault="00514D13" w:rsidP="00514D13">
      <w:pPr>
        <w:spacing w:after="0" w:line="240" w:lineRule="auto"/>
        <w:rPr>
          <w:rFonts w:ascii="Source Sans Pro" w:eastAsia="Calibri" w:hAnsi="Source Sans Pro" w:cs="Red Hat Display"/>
          <w:b/>
          <w:bCs/>
          <w:color w:val="000000" w:themeColor="text1"/>
          <w:sz w:val="28"/>
          <w:szCs w:val="28"/>
        </w:rPr>
      </w:pPr>
      <w:r w:rsidRPr="00514D13">
        <w:rPr>
          <w:rFonts w:ascii="Source Sans Pro" w:eastAsia="Calibri" w:hAnsi="Source Sans Pro" w:cs="Red Hat Display"/>
          <w:b/>
          <w:bCs/>
          <w:color w:val="000000" w:themeColor="text1"/>
          <w:sz w:val="28"/>
          <w:szCs w:val="28"/>
        </w:rPr>
        <w:t>Pupils</w:t>
      </w:r>
    </w:p>
    <w:p w14:paraId="3C7FB936" w14:textId="77777777"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Pupils are expected to:</w:t>
      </w:r>
    </w:p>
    <w:p w14:paraId="0AF12124"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Understand and follow the behaviour policy and school rules</w:t>
      </w:r>
    </w:p>
    <w:p w14:paraId="5F91115B"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Demonstrate the school’s values in their actions and relationships</w:t>
      </w:r>
    </w:p>
    <w:p w14:paraId="5B53C180"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Take pride in their work and presentation</w:t>
      </w:r>
    </w:p>
    <w:p w14:paraId="3733257D"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Strive to earn rewards through positive behaviour, effort, and kindness</w:t>
      </w:r>
    </w:p>
    <w:p w14:paraId="40320C05"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Reflect on their behaviour when given a Yellow or Red Card and engage in restorative practices</w:t>
      </w:r>
    </w:p>
    <w:p w14:paraId="5B03ECF6"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Participate in emotional check-ins and seek support when needed</w:t>
      </w:r>
    </w:p>
    <w:p w14:paraId="40A68EB5" w14:textId="77777777" w:rsidR="00514D13" w:rsidRPr="00514D13" w:rsidRDefault="00514D13" w:rsidP="003C182C">
      <w:pPr>
        <w:numPr>
          <w:ilvl w:val="0"/>
          <w:numId w:val="11"/>
        </w:num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Provide feedback on their experience of the behaviour culture to help improve the policy</w:t>
      </w:r>
    </w:p>
    <w:p w14:paraId="50BD7A76" w14:textId="7FB82282" w:rsidR="00514D13" w:rsidRPr="00514D13" w:rsidRDefault="00514D13" w:rsidP="00514D13">
      <w:pPr>
        <w:spacing w:after="0" w:line="240" w:lineRule="auto"/>
        <w:rPr>
          <w:rFonts w:ascii="Source Sans Pro" w:eastAsia="Calibri" w:hAnsi="Source Sans Pro" w:cs="Red Hat Display"/>
          <w:color w:val="000000" w:themeColor="text1"/>
          <w:sz w:val="24"/>
          <w:szCs w:val="24"/>
        </w:rPr>
      </w:pPr>
      <w:r w:rsidRPr="00514D13">
        <w:rPr>
          <w:rFonts w:ascii="Source Sans Pro" w:eastAsia="Calibri" w:hAnsi="Source Sans Pro" w:cs="Red Hat Display"/>
          <w:color w:val="000000" w:themeColor="text1"/>
          <w:sz w:val="24"/>
          <w:szCs w:val="24"/>
        </w:rPr>
        <w:t>New pupils and mid-phase arrivals will receive additional support and induction to help them integrate into the school’s behavioural culture.</w:t>
      </w:r>
      <w:r w:rsidR="00555EF8">
        <w:rPr>
          <w:rFonts w:ascii="Source Sans Pro" w:eastAsia="Calibri" w:hAnsi="Source Sans Pro" w:cs="Red Hat Display"/>
          <w:color w:val="000000" w:themeColor="text1"/>
          <w:sz w:val="24"/>
          <w:szCs w:val="24"/>
        </w:rPr>
        <w:t xml:space="preserve"> A typical way of addressing this is through consistent communication in assemblies.</w:t>
      </w:r>
    </w:p>
    <w:p w14:paraId="4C5A26E9" w14:textId="77777777" w:rsidR="00514D13" w:rsidRDefault="00514D13" w:rsidP="00C4141C">
      <w:pPr>
        <w:spacing w:after="0" w:line="240" w:lineRule="auto"/>
        <w:rPr>
          <w:rFonts w:ascii="Source Sans Pro" w:eastAsia="Calibri" w:hAnsi="Source Sans Pro" w:cs="Red Hat Display"/>
          <w:color w:val="000000" w:themeColor="text1"/>
          <w:sz w:val="18"/>
          <w:szCs w:val="18"/>
        </w:rPr>
      </w:pPr>
    </w:p>
    <w:p w14:paraId="6EE60755"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622D372B"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351D88FB" w14:textId="4214AC3E" w:rsidR="00F61582" w:rsidRPr="00F61582" w:rsidRDefault="00420F0E" w:rsidP="00F61582">
      <w:pPr>
        <w:spacing w:before="100" w:beforeAutospacing="1" w:after="100" w:afterAutospacing="1" w:line="240" w:lineRule="auto"/>
        <w:outlineLvl w:val="1"/>
        <w:rPr>
          <w:rFonts w:ascii="Source Sans Pro" w:eastAsia="Times New Roman" w:hAnsi="Source Sans Pro" w:cs="Times New Roman"/>
          <w:b/>
          <w:bCs/>
          <w:sz w:val="36"/>
          <w:szCs w:val="36"/>
          <w:lang w:eastAsia="en-GB"/>
        </w:rPr>
      </w:pPr>
      <w:r w:rsidRPr="00420F0E">
        <w:rPr>
          <w:rFonts w:ascii="Source Sans Pro" w:eastAsia="Times New Roman" w:hAnsi="Source Sans Pro" w:cs="Red Hat Display"/>
          <w:b/>
          <w:bCs/>
          <w:color w:val="3D5589"/>
          <w:sz w:val="36"/>
          <w:szCs w:val="36"/>
          <w:lang w:eastAsia="en-GB"/>
        </w:rPr>
        <w:lastRenderedPageBreak/>
        <w:t>4. Mobile Phones</w:t>
      </w:r>
    </w:p>
    <w:p w14:paraId="491CC612"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 xml:space="preserve">Only Year 6 pupils are permitted to bring mobile phones into school. In keeping with our values of </w:t>
      </w:r>
      <w:r w:rsidRPr="00F61582">
        <w:rPr>
          <w:rFonts w:ascii="Source Sans Pro" w:eastAsia="Times New Roman" w:hAnsi="Source Sans Pro" w:cs="Times New Roman"/>
          <w:b/>
          <w:bCs/>
          <w:sz w:val="24"/>
          <w:szCs w:val="24"/>
          <w:lang w:eastAsia="en-GB"/>
        </w:rPr>
        <w:t>Respect</w:t>
      </w:r>
      <w:r w:rsidRPr="00F61582">
        <w:rPr>
          <w:rFonts w:ascii="Source Sans Pro" w:eastAsia="Times New Roman" w:hAnsi="Source Sans Pro" w:cs="Times New Roman"/>
          <w:sz w:val="24"/>
          <w:szCs w:val="24"/>
          <w:lang w:eastAsia="en-GB"/>
        </w:rPr>
        <w:t xml:space="preserve"> and </w:t>
      </w:r>
      <w:r w:rsidRPr="00F61582">
        <w:rPr>
          <w:rFonts w:ascii="Source Sans Pro" w:eastAsia="Times New Roman" w:hAnsi="Source Sans Pro" w:cs="Times New Roman"/>
          <w:b/>
          <w:bCs/>
          <w:sz w:val="24"/>
          <w:szCs w:val="24"/>
          <w:lang w:eastAsia="en-GB"/>
        </w:rPr>
        <w:t>Responsibility</w:t>
      </w:r>
      <w:r w:rsidRPr="00F61582">
        <w:rPr>
          <w:rFonts w:ascii="Source Sans Pro" w:eastAsia="Times New Roman" w:hAnsi="Source Sans Pro" w:cs="Times New Roman"/>
          <w:sz w:val="24"/>
          <w:szCs w:val="24"/>
          <w:lang w:eastAsia="en-GB"/>
        </w:rPr>
        <w:t>, pupils must turn off their phones upon entering the school site and hand them directly to their class teacher at the start of the day. This ensures a focused learning environment and safeguards all pupils.</w:t>
      </w:r>
    </w:p>
    <w:p w14:paraId="6FE785EA" w14:textId="4FC9262D"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200958FF" w14:textId="3D65DC59" w:rsidR="00F61582" w:rsidRPr="00F61582" w:rsidRDefault="00420F0E" w:rsidP="00F61582">
      <w:pPr>
        <w:spacing w:before="100" w:beforeAutospacing="1" w:after="100" w:afterAutospacing="1" w:line="240" w:lineRule="auto"/>
        <w:outlineLvl w:val="1"/>
        <w:rPr>
          <w:rFonts w:ascii="Source Sans Pro" w:eastAsia="Times New Roman" w:hAnsi="Source Sans Pro" w:cs="Times New Roman"/>
          <w:b/>
          <w:bCs/>
          <w:sz w:val="36"/>
          <w:szCs w:val="36"/>
          <w:lang w:eastAsia="en-GB"/>
        </w:rPr>
      </w:pPr>
      <w:r w:rsidRPr="00420F0E">
        <w:rPr>
          <w:rFonts w:ascii="Source Sans Pro" w:eastAsia="Times New Roman" w:hAnsi="Source Sans Pro" w:cs="Red Hat Display"/>
          <w:b/>
          <w:bCs/>
          <w:color w:val="3D5589"/>
          <w:sz w:val="36"/>
          <w:szCs w:val="36"/>
          <w:lang w:eastAsia="en-GB"/>
        </w:rPr>
        <w:t>5. Responding to Behaviour</w:t>
      </w:r>
    </w:p>
    <w:p w14:paraId="21A7F333"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Classroom Management</w:t>
      </w:r>
    </w:p>
    <w:p w14:paraId="4329A6B9"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Teaching and support staff play a vital role in setting the tone for positive behaviour. They create and maintain stimulating environments that encourage engagement and uphold the school’s values through consistent routines and expectations.</w:t>
      </w:r>
    </w:p>
    <w:p w14:paraId="2FEDCDB7"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Staff promote positive relationships by:</w:t>
      </w:r>
    </w:p>
    <w:p w14:paraId="50F9BC66"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Greeting pupils warmly each morning</w:t>
      </w:r>
    </w:p>
    <w:p w14:paraId="17BD6382"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Establishing clear, predictable routines</w:t>
      </w:r>
    </w:p>
    <w:p w14:paraId="579F2C85"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Communicating expectations both verbally and non-verbally</w:t>
      </w:r>
    </w:p>
    <w:p w14:paraId="107BD04C"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Reinforcing good behaviour through praise and recognition</w:t>
      </w:r>
    </w:p>
    <w:p w14:paraId="78F2AF40"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Ending each day positively and starting the next afresh</w:t>
      </w:r>
    </w:p>
    <w:p w14:paraId="113A1A92"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Managing low-level disruption with calm, planned responses</w:t>
      </w:r>
    </w:p>
    <w:p w14:paraId="7D1A114D" w14:textId="77777777" w:rsidR="00F61582" w:rsidRPr="00F61582" w:rsidRDefault="00F61582" w:rsidP="003C182C">
      <w:pPr>
        <w:numPr>
          <w:ilvl w:val="0"/>
          <w:numId w:val="15"/>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Using positive reinforcement to build self-esteem and motivation</w:t>
      </w:r>
    </w:p>
    <w:p w14:paraId="6C16B500"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Classrooms display the school rules and a behaviour ladder to support clarity and consistency.</w:t>
      </w:r>
    </w:p>
    <w:p w14:paraId="3E2AAEEC" w14:textId="0C0F99FE"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06855932"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Safeguarding</w:t>
      </w:r>
    </w:p>
    <w:p w14:paraId="44BB9540"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 xml:space="preserve">We recognise that changes in behaviour may signal that a pupil </w:t>
      </w:r>
      <w:proofErr w:type="gramStart"/>
      <w:r w:rsidRPr="00F61582">
        <w:rPr>
          <w:rFonts w:ascii="Source Sans Pro" w:eastAsia="Times New Roman" w:hAnsi="Source Sans Pro" w:cs="Times New Roman"/>
          <w:sz w:val="24"/>
          <w:szCs w:val="24"/>
          <w:lang w:eastAsia="en-GB"/>
        </w:rPr>
        <w:t>is in need of</w:t>
      </w:r>
      <w:proofErr w:type="gramEnd"/>
      <w:r w:rsidRPr="00F61582">
        <w:rPr>
          <w:rFonts w:ascii="Source Sans Pro" w:eastAsia="Times New Roman" w:hAnsi="Source Sans Pro" w:cs="Times New Roman"/>
          <w:sz w:val="24"/>
          <w:szCs w:val="24"/>
          <w:lang w:eastAsia="en-GB"/>
        </w:rPr>
        <w:t xml:space="preserve"> help or protection. Staff are trained to identify these signs and respond appropriately.</w:t>
      </w:r>
    </w:p>
    <w:p w14:paraId="6B599A07"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Where behaviour may be linked to a safeguarding concern, the school will follow its child protection and safeguarding policy. This may include pastoral support, early help intervention, or referral to children’s social care.</w:t>
      </w:r>
    </w:p>
    <w:p w14:paraId="67770051" w14:textId="2ACAD5A8"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5B541457"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Responding to Misbehaviour</w:t>
      </w:r>
    </w:p>
    <w:p w14:paraId="439D438B"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When a pupil’s behaviour falls below expectations, staff respond to restore a calm and safe environment and prevent recurrence. Responses are consistent, fair, and proportionate, ensuring pupils understand that misbehaviour will always be addressed.</w:t>
      </w:r>
    </w:p>
    <w:p w14:paraId="03350198"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lastRenderedPageBreak/>
        <w:t>Staff use de-escalation techniques, such as prearranged scripts and calming strategies, and consider any contributing factors to the incident. Sanctions are accompanied by support to help pupils meet expectations in the future.</w:t>
      </w:r>
    </w:p>
    <w:p w14:paraId="238ACC62"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b/>
          <w:bCs/>
          <w:sz w:val="24"/>
          <w:szCs w:val="24"/>
          <w:lang w:eastAsia="en-GB"/>
        </w:rPr>
        <w:t>Sanction cards</w:t>
      </w:r>
      <w:r w:rsidRPr="00F61582">
        <w:rPr>
          <w:rFonts w:ascii="Source Sans Pro" w:eastAsia="Times New Roman" w:hAnsi="Source Sans Pro" w:cs="Times New Roman"/>
          <w:sz w:val="24"/>
          <w:szCs w:val="24"/>
          <w:lang w:eastAsia="en-GB"/>
        </w:rPr>
        <w:t xml:space="preserve"> (Yellow and Red) are used to record and communicate incidents, with Red Cards involving SLT supervision and parental notification.</w:t>
      </w:r>
    </w:p>
    <w:p w14:paraId="1ECF8CDE" w14:textId="1ADDFE09"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5B8DB43C" w14:textId="77777777" w:rsidR="0055006B" w:rsidRPr="0055006B" w:rsidRDefault="0055006B" w:rsidP="0055006B">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55006B">
        <w:rPr>
          <w:rFonts w:ascii="Source Sans Pro" w:eastAsia="Times New Roman" w:hAnsi="Source Sans Pro" w:cs="Times New Roman"/>
          <w:b/>
          <w:bCs/>
          <w:sz w:val="28"/>
          <w:szCs w:val="28"/>
          <w:lang w:eastAsia="en-GB"/>
        </w:rPr>
        <w:t>Reasonable Force</w:t>
      </w:r>
    </w:p>
    <w:p w14:paraId="66484D9E"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Reasonable force refers to a range of interventions involving physical contact with pupils, used only when absolutely necessary to maintain safety and order. At Holy Trinity, we uphold the dignity of every child and ensure that any physical intervention is carried out with compassion, care, and professionalism.</w:t>
      </w:r>
    </w:p>
    <w:p w14:paraId="7ED68ED8"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 xml:space="preserve">All members of staff have a duty to use reasonable force </w:t>
      </w:r>
      <w:r w:rsidRPr="0055006B">
        <w:rPr>
          <w:rFonts w:ascii="Source Sans Pro" w:eastAsia="Times New Roman" w:hAnsi="Source Sans Pro" w:cs="Times New Roman"/>
          <w:b/>
          <w:bCs/>
          <w:color w:val="000000" w:themeColor="text1"/>
          <w:sz w:val="24"/>
          <w:szCs w:val="24"/>
          <w:lang w:eastAsia="en-GB"/>
        </w:rPr>
        <w:t>only when required</w:t>
      </w:r>
      <w:r w:rsidRPr="0055006B">
        <w:rPr>
          <w:rFonts w:ascii="Source Sans Pro" w:eastAsia="Times New Roman" w:hAnsi="Source Sans Pro" w:cs="Times New Roman"/>
          <w:color w:val="000000" w:themeColor="text1"/>
          <w:sz w:val="24"/>
          <w:szCs w:val="24"/>
          <w:lang w:eastAsia="en-GB"/>
        </w:rPr>
        <w:t>, and in the following circumstances:</w:t>
      </w:r>
    </w:p>
    <w:p w14:paraId="0832FC9E" w14:textId="77777777" w:rsidR="0055006B" w:rsidRPr="0055006B" w:rsidRDefault="0055006B" w:rsidP="003C182C">
      <w:pPr>
        <w:numPr>
          <w:ilvl w:val="0"/>
          <w:numId w:val="20"/>
        </w:num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To prevent a pupil from causing disorder</w:t>
      </w:r>
    </w:p>
    <w:p w14:paraId="2711EE86" w14:textId="77777777" w:rsidR="0055006B" w:rsidRPr="0055006B" w:rsidRDefault="0055006B" w:rsidP="003C182C">
      <w:pPr>
        <w:numPr>
          <w:ilvl w:val="0"/>
          <w:numId w:val="20"/>
        </w:num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To prevent harm to themselves or others</w:t>
      </w:r>
    </w:p>
    <w:p w14:paraId="75F85C33" w14:textId="77777777" w:rsidR="0055006B" w:rsidRPr="0055006B" w:rsidRDefault="0055006B" w:rsidP="003C182C">
      <w:pPr>
        <w:numPr>
          <w:ilvl w:val="0"/>
          <w:numId w:val="20"/>
        </w:num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To prevent damage to property</w:t>
      </w:r>
    </w:p>
    <w:p w14:paraId="53F60258" w14:textId="77777777" w:rsidR="0055006B" w:rsidRPr="0055006B" w:rsidRDefault="0055006B" w:rsidP="003C182C">
      <w:pPr>
        <w:numPr>
          <w:ilvl w:val="0"/>
          <w:numId w:val="20"/>
        </w:numPr>
        <w:spacing w:before="100" w:beforeAutospacing="1" w:after="100" w:afterAutospacing="1" w:line="240" w:lineRule="auto"/>
        <w:rPr>
          <w:rFonts w:ascii="Source Sans Pro" w:eastAsia="Times New Roman" w:hAnsi="Source Sans Pro" w:cs="Times New Roman"/>
          <w:color w:val="000000" w:themeColor="text1"/>
          <w:sz w:val="24"/>
          <w:szCs w:val="24"/>
          <w:lang w:eastAsia="en-GB"/>
        </w:rPr>
      </w:pPr>
      <w:r w:rsidRPr="0055006B">
        <w:rPr>
          <w:rFonts w:ascii="Source Sans Pro" w:eastAsia="Times New Roman" w:hAnsi="Source Sans Pro" w:cs="Times New Roman"/>
          <w:color w:val="000000" w:themeColor="text1"/>
          <w:sz w:val="24"/>
          <w:szCs w:val="24"/>
          <w:lang w:eastAsia="en-GB"/>
        </w:rPr>
        <w:t>To prevent the commission of an offence</w:t>
      </w:r>
    </w:p>
    <w:p w14:paraId="1FC4C083"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b/>
          <w:bCs/>
          <w:sz w:val="24"/>
          <w:szCs w:val="24"/>
          <w:lang w:eastAsia="en-GB"/>
        </w:rPr>
        <w:t>Key principles:</w:t>
      </w:r>
    </w:p>
    <w:p w14:paraId="5A1A338F" w14:textId="77777777" w:rsidR="0055006B" w:rsidRPr="0055006B" w:rsidRDefault="0055006B" w:rsidP="003C182C">
      <w:pPr>
        <w:numPr>
          <w:ilvl w:val="0"/>
          <w:numId w:val="21"/>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Reasonable force is always a </w:t>
      </w:r>
      <w:r w:rsidRPr="0055006B">
        <w:rPr>
          <w:rFonts w:ascii="Source Sans Pro" w:eastAsia="Times New Roman" w:hAnsi="Source Sans Pro" w:cs="Times New Roman"/>
          <w:b/>
          <w:bCs/>
          <w:sz w:val="24"/>
          <w:szCs w:val="24"/>
          <w:lang w:eastAsia="en-GB"/>
        </w:rPr>
        <w:t>last resort</w:t>
      </w:r>
    </w:p>
    <w:p w14:paraId="3A38EA36" w14:textId="77777777" w:rsidR="0055006B" w:rsidRPr="0055006B" w:rsidRDefault="0055006B" w:rsidP="003C182C">
      <w:pPr>
        <w:numPr>
          <w:ilvl w:val="0"/>
          <w:numId w:val="21"/>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It must be applied using the </w:t>
      </w:r>
      <w:r w:rsidRPr="0055006B">
        <w:rPr>
          <w:rFonts w:ascii="Source Sans Pro" w:eastAsia="Times New Roman" w:hAnsi="Source Sans Pro" w:cs="Times New Roman"/>
          <w:b/>
          <w:bCs/>
          <w:sz w:val="24"/>
          <w:szCs w:val="24"/>
          <w:lang w:eastAsia="en-GB"/>
        </w:rPr>
        <w:t>minimum amount of force</w:t>
      </w:r>
      <w:r w:rsidRPr="0055006B">
        <w:rPr>
          <w:rFonts w:ascii="Source Sans Pro" w:eastAsia="Times New Roman" w:hAnsi="Source Sans Pro" w:cs="Times New Roman"/>
          <w:sz w:val="24"/>
          <w:szCs w:val="24"/>
          <w:lang w:eastAsia="en-GB"/>
        </w:rPr>
        <w:t xml:space="preserve"> and for the </w:t>
      </w:r>
      <w:r w:rsidRPr="0055006B">
        <w:rPr>
          <w:rFonts w:ascii="Source Sans Pro" w:eastAsia="Times New Roman" w:hAnsi="Source Sans Pro" w:cs="Times New Roman"/>
          <w:b/>
          <w:bCs/>
          <w:sz w:val="24"/>
          <w:szCs w:val="24"/>
          <w:lang w:eastAsia="en-GB"/>
        </w:rPr>
        <w:t>shortest duration</w:t>
      </w:r>
      <w:r w:rsidRPr="0055006B">
        <w:rPr>
          <w:rFonts w:ascii="Source Sans Pro" w:eastAsia="Times New Roman" w:hAnsi="Source Sans Pro" w:cs="Times New Roman"/>
          <w:sz w:val="24"/>
          <w:szCs w:val="24"/>
          <w:lang w:eastAsia="en-GB"/>
        </w:rPr>
        <w:t xml:space="preserve"> possible</w:t>
      </w:r>
    </w:p>
    <w:p w14:paraId="347DFDB9" w14:textId="77777777" w:rsidR="0055006B" w:rsidRPr="0055006B" w:rsidRDefault="0055006B" w:rsidP="003C182C">
      <w:pPr>
        <w:numPr>
          <w:ilvl w:val="0"/>
          <w:numId w:val="21"/>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It must be used in a way that maintains the </w:t>
      </w:r>
      <w:r w:rsidRPr="0055006B">
        <w:rPr>
          <w:rFonts w:ascii="Source Sans Pro" w:eastAsia="Times New Roman" w:hAnsi="Source Sans Pro" w:cs="Times New Roman"/>
          <w:b/>
          <w:bCs/>
          <w:sz w:val="24"/>
          <w:szCs w:val="24"/>
          <w:lang w:eastAsia="en-GB"/>
        </w:rPr>
        <w:t>safety and dignity</w:t>
      </w:r>
      <w:r w:rsidRPr="0055006B">
        <w:rPr>
          <w:rFonts w:ascii="Source Sans Pro" w:eastAsia="Times New Roman" w:hAnsi="Source Sans Pro" w:cs="Times New Roman"/>
          <w:sz w:val="24"/>
          <w:szCs w:val="24"/>
          <w:lang w:eastAsia="en-GB"/>
        </w:rPr>
        <w:t xml:space="preserve"> of all involved</w:t>
      </w:r>
    </w:p>
    <w:p w14:paraId="607B6F75" w14:textId="77777777" w:rsidR="0055006B" w:rsidRPr="0055006B" w:rsidRDefault="0055006B" w:rsidP="003C182C">
      <w:pPr>
        <w:numPr>
          <w:ilvl w:val="0"/>
          <w:numId w:val="21"/>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It must </w:t>
      </w:r>
      <w:r w:rsidRPr="0055006B">
        <w:rPr>
          <w:rFonts w:ascii="Source Sans Pro" w:eastAsia="Times New Roman" w:hAnsi="Source Sans Pro" w:cs="Times New Roman"/>
          <w:b/>
          <w:bCs/>
          <w:sz w:val="24"/>
          <w:szCs w:val="24"/>
          <w:lang w:eastAsia="en-GB"/>
        </w:rPr>
        <w:t>never</w:t>
      </w:r>
      <w:r w:rsidRPr="0055006B">
        <w:rPr>
          <w:rFonts w:ascii="Source Sans Pro" w:eastAsia="Times New Roman" w:hAnsi="Source Sans Pro" w:cs="Times New Roman"/>
          <w:sz w:val="24"/>
          <w:szCs w:val="24"/>
          <w:lang w:eastAsia="en-GB"/>
        </w:rPr>
        <w:t xml:space="preserve"> be used as a form of punishment</w:t>
      </w:r>
    </w:p>
    <w:p w14:paraId="7A6FBFC1" w14:textId="77777777" w:rsidR="0055006B" w:rsidRPr="0055006B" w:rsidRDefault="0055006B" w:rsidP="003C182C">
      <w:pPr>
        <w:numPr>
          <w:ilvl w:val="0"/>
          <w:numId w:val="21"/>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All incidents must be </w:t>
      </w:r>
      <w:r w:rsidRPr="0055006B">
        <w:rPr>
          <w:rFonts w:ascii="Source Sans Pro" w:eastAsia="Times New Roman" w:hAnsi="Source Sans Pro" w:cs="Times New Roman"/>
          <w:b/>
          <w:bCs/>
          <w:sz w:val="24"/>
          <w:szCs w:val="24"/>
          <w:lang w:eastAsia="en-GB"/>
        </w:rPr>
        <w:t>recorded</w:t>
      </w:r>
      <w:r w:rsidRPr="0055006B">
        <w:rPr>
          <w:rFonts w:ascii="Source Sans Pro" w:eastAsia="Times New Roman" w:hAnsi="Source Sans Pro" w:cs="Times New Roman"/>
          <w:sz w:val="24"/>
          <w:szCs w:val="24"/>
          <w:lang w:eastAsia="en-GB"/>
        </w:rPr>
        <w:t xml:space="preserve"> and </w:t>
      </w:r>
      <w:r w:rsidRPr="0055006B">
        <w:rPr>
          <w:rFonts w:ascii="Source Sans Pro" w:eastAsia="Times New Roman" w:hAnsi="Source Sans Pro" w:cs="Times New Roman"/>
          <w:b/>
          <w:bCs/>
          <w:sz w:val="24"/>
          <w:szCs w:val="24"/>
          <w:lang w:eastAsia="en-GB"/>
        </w:rPr>
        <w:t>reported to parents</w:t>
      </w:r>
    </w:p>
    <w:p w14:paraId="2C1C50AA" w14:textId="77777777" w:rsidR="0055006B" w:rsidRPr="0055006B" w:rsidRDefault="0055006B" w:rsidP="0055006B">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55006B">
        <w:rPr>
          <w:rFonts w:ascii="Source Sans Pro" w:eastAsia="Times New Roman" w:hAnsi="Source Sans Pro" w:cs="Times New Roman"/>
          <w:b/>
          <w:bCs/>
          <w:sz w:val="27"/>
          <w:szCs w:val="27"/>
          <w:lang w:eastAsia="en-GB"/>
        </w:rPr>
        <w:t>Caring C’s Grip</w:t>
      </w:r>
    </w:p>
    <w:p w14:paraId="554F65D8"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At Holy Trinity, staff are trained to use the </w:t>
      </w:r>
      <w:r w:rsidRPr="0055006B">
        <w:rPr>
          <w:rFonts w:ascii="Source Sans Pro" w:eastAsia="Times New Roman" w:hAnsi="Source Sans Pro" w:cs="Times New Roman"/>
          <w:b/>
          <w:bCs/>
          <w:sz w:val="24"/>
          <w:szCs w:val="24"/>
          <w:lang w:eastAsia="en-GB"/>
        </w:rPr>
        <w:t>Caring C’s grip</w:t>
      </w:r>
      <w:r w:rsidRPr="0055006B">
        <w:rPr>
          <w:rFonts w:ascii="Source Sans Pro" w:eastAsia="Times New Roman" w:hAnsi="Source Sans Pro" w:cs="Times New Roman"/>
          <w:sz w:val="24"/>
          <w:szCs w:val="24"/>
          <w:lang w:eastAsia="en-GB"/>
        </w:rPr>
        <w:t>—a safe and supportive method of physical intervention that prioritises pupil wellbeing. This technique involves forming a gentle ‘C’ shape with the hands to guide and support a pupil without causing distress or harm. It is designed to:</w:t>
      </w:r>
    </w:p>
    <w:p w14:paraId="6202F25F" w14:textId="77777777" w:rsidR="0055006B" w:rsidRPr="0055006B" w:rsidRDefault="0055006B" w:rsidP="003C182C">
      <w:pPr>
        <w:numPr>
          <w:ilvl w:val="0"/>
          <w:numId w:val="22"/>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Maintain a respectful distance</w:t>
      </w:r>
    </w:p>
    <w:p w14:paraId="26191DB9" w14:textId="77777777" w:rsidR="0055006B" w:rsidRPr="0055006B" w:rsidRDefault="0055006B" w:rsidP="003C182C">
      <w:pPr>
        <w:numPr>
          <w:ilvl w:val="0"/>
          <w:numId w:val="22"/>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Avoid restrictive or forceful contact</w:t>
      </w:r>
    </w:p>
    <w:p w14:paraId="2C961BAC" w14:textId="77777777" w:rsidR="0055006B" w:rsidRPr="0055006B" w:rsidRDefault="0055006B" w:rsidP="003C182C">
      <w:pPr>
        <w:numPr>
          <w:ilvl w:val="0"/>
          <w:numId w:val="22"/>
        </w:num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Offer calm physical reassurance in moments of heightened emotion</w:t>
      </w:r>
    </w:p>
    <w:p w14:paraId="15B06AAE"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t xml:space="preserve">This approach reflects our commitment to </w:t>
      </w:r>
      <w:r w:rsidRPr="0055006B">
        <w:rPr>
          <w:rFonts w:ascii="Source Sans Pro" w:eastAsia="Times New Roman" w:hAnsi="Source Sans Pro" w:cs="Times New Roman"/>
          <w:b/>
          <w:bCs/>
          <w:sz w:val="24"/>
          <w:szCs w:val="24"/>
          <w:lang w:eastAsia="en-GB"/>
        </w:rPr>
        <w:t xml:space="preserve">cura </w:t>
      </w:r>
      <w:proofErr w:type="spellStart"/>
      <w:r w:rsidRPr="0055006B">
        <w:rPr>
          <w:rFonts w:ascii="Source Sans Pro" w:eastAsia="Times New Roman" w:hAnsi="Source Sans Pro" w:cs="Times New Roman"/>
          <w:b/>
          <w:bCs/>
          <w:sz w:val="24"/>
          <w:szCs w:val="24"/>
          <w:lang w:eastAsia="en-GB"/>
        </w:rPr>
        <w:t>personalis</w:t>
      </w:r>
      <w:proofErr w:type="spellEnd"/>
      <w:r w:rsidRPr="0055006B">
        <w:rPr>
          <w:rFonts w:ascii="Source Sans Pro" w:eastAsia="Times New Roman" w:hAnsi="Source Sans Pro" w:cs="Times New Roman"/>
          <w:sz w:val="24"/>
          <w:szCs w:val="24"/>
          <w:lang w:eastAsia="en-GB"/>
        </w:rPr>
        <w:t>—care for the whole person—and ensures that even in moments of crisis, our actions are rooted in compassion and respect.</w:t>
      </w:r>
    </w:p>
    <w:p w14:paraId="2BF95CD8" w14:textId="77777777" w:rsidR="0055006B" w:rsidRPr="0055006B" w:rsidRDefault="0055006B" w:rsidP="0055006B">
      <w:pPr>
        <w:spacing w:before="100" w:beforeAutospacing="1" w:after="100" w:afterAutospacing="1" w:line="240" w:lineRule="auto"/>
        <w:rPr>
          <w:rFonts w:ascii="Source Sans Pro" w:eastAsia="Times New Roman" w:hAnsi="Source Sans Pro" w:cs="Times New Roman"/>
          <w:sz w:val="24"/>
          <w:szCs w:val="24"/>
          <w:lang w:eastAsia="en-GB"/>
        </w:rPr>
      </w:pPr>
      <w:r w:rsidRPr="0055006B">
        <w:rPr>
          <w:rFonts w:ascii="Source Sans Pro" w:eastAsia="Times New Roman" w:hAnsi="Source Sans Pro" w:cs="Times New Roman"/>
          <w:sz w:val="24"/>
          <w:szCs w:val="24"/>
          <w:lang w:eastAsia="en-GB"/>
        </w:rPr>
        <w:lastRenderedPageBreak/>
        <w:t xml:space="preserve">Staff must always consider the </w:t>
      </w:r>
      <w:r w:rsidRPr="0055006B">
        <w:rPr>
          <w:rFonts w:ascii="Source Sans Pro" w:eastAsia="Times New Roman" w:hAnsi="Source Sans Pro" w:cs="Times New Roman"/>
          <w:b/>
          <w:bCs/>
          <w:sz w:val="24"/>
          <w:szCs w:val="24"/>
          <w:lang w:eastAsia="en-GB"/>
        </w:rPr>
        <w:t>specific vulnerabilities</w:t>
      </w:r>
      <w:r w:rsidRPr="0055006B">
        <w:rPr>
          <w:rFonts w:ascii="Source Sans Pro" w:eastAsia="Times New Roman" w:hAnsi="Source Sans Pro" w:cs="Times New Roman"/>
          <w:sz w:val="24"/>
          <w:szCs w:val="24"/>
          <w:lang w:eastAsia="en-GB"/>
        </w:rPr>
        <w:t xml:space="preserve"> of the pupil, including any </w:t>
      </w:r>
      <w:r w:rsidRPr="0055006B">
        <w:rPr>
          <w:rFonts w:ascii="Source Sans Pro" w:eastAsia="Times New Roman" w:hAnsi="Source Sans Pro" w:cs="Times New Roman"/>
          <w:b/>
          <w:bCs/>
          <w:sz w:val="24"/>
          <w:szCs w:val="24"/>
          <w:lang w:eastAsia="en-GB"/>
        </w:rPr>
        <w:t>SEND</w:t>
      </w:r>
      <w:r w:rsidRPr="0055006B">
        <w:rPr>
          <w:rFonts w:ascii="Source Sans Pro" w:eastAsia="Times New Roman" w:hAnsi="Source Sans Pro" w:cs="Times New Roman"/>
          <w:sz w:val="24"/>
          <w:szCs w:val="24"/>
          <w:lang w:eastAsia="en-GB"/>
        </w:rPr>
        <w:t xml:space="preserve">, </w:t>
      </w:r>
      <w:r w:rsidRPr="0055006B">
        <w:rPr>
          <w:rFonts w:ascii="Source Sans Pro" w:eastAsia="Times New Roman" w:hAnsi="Source Sans Pro" w:cs="Times New Roman"/>
          <w:b/>
          <w:bCs/>
          <w:sz w:val="24"/>
          <w:szCs w:val="24"/>
          <w:lang w:eastAsia="en-GB"/>
        </w:rPr>
        <w:t>mental health needs</w:t>
      </w:r>
      <w:r w:rsidRPr="0055006B">
        <w:rPr>
          <w:rFonts w:ascii="Source Sans Pro" w:eastAsia="Times New Roman" w:hAnsi="Source Sans Pro" w:cs="Times New Roman"/>
          <w:sz w:val="24"/>
          <w:szCs w:val="24"/>
          <w:lang w:eastAsia="en-GB"/>
        </w:rPr>
        <w:t xml:space="preserve">, or </w:t>
      </w:r>
      <w:r w:rsidRPr="0055006B">
        <w:rPr>
          <w:rFonts w:ascii="Source Sans Pro" w:eastAsia="Times New Roman" w:hAnsi="Source Sans Pro" w:cs="Times New Roman"/>
          <w:b/>
          <w:bCs/>
          <w:sz w:val="24"/>
          <w:szCs w:val="24"/>
          <w:lang w:eastAsia="en-GB"/>
        </w:rPr>
        <w:t>medical conditions</w:t>
      </w:r>
      <w:r w:rsidRPr="0055006B">
        <w:rPr>
          <w:rFonts w:ascii="Source Sans Pro" w:eastAsia="Times New Roman" w:hAnsi="Source Sans Pro" w:cs="Times New Roman"/>
          <w:sz w:val="24"/>
          <w:szCs w:val="24"/>
          <w:lang w:eastAsia="en-GB"/>
        </w:rPr>
        <w:t>, before using any form of physical intervention.</w:t>
      </w:r>
    </w:p>
    <w:p w14:paraId="2321CCDA" w14:textId="07C323F8"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62BC951F"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Off-Site Misbehaviour</w:t>
      </w:r>
    </w:p>
    <w:p w14:paraId="77B1B381"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Sanctions may be applied for misbehaviour that occurs off-site when pupils are:</w:t>
      </w:r>
    </w:p>
    <w:p w14:paraId="7740559E" w14:textId="77777777" w:rsidR="00F61582" w:rsidRPr="00F61582" w:rsidRDefault="00F61582" w:rsidP="003C182C">
      <w:pPr>
        <w:numPr>
          <w:ilvl w:val="0"/>
          <w:numId w:val="16"/>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Representing the school (e.g. on trips)</w:t>
      </w:r>
    </w:p>
    <w:p w14:paraId="7A21950B" w14:textId="77777777" w:rsidR="00F61582" w:rsidRPr="00F61582" w:rsidRDefault="00F61582" w:rsidP="003C182C">
      <w:pPr>
        <w:numPr>
          <w:ilvl w:val="0"/>
          <w:numId w:val="16"/>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Travelling to or from school</w:t>
      </w:r>
    </w:p>
    <w:p w14:paraId="755FB091" w14:textId="77777777" w:rsidR="00F61582" w:rsidRPr="00F61582" w:rsidRDefault="00F61582" w:rsidP="003C182C">
      <w:pPr>
        <w:numPr>
          <w:ilvl w:val="0"/>
          <w:numId w:val="16"/>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Wearing school uniform</w:t>
      </w:r>
    </w:p>
    <w:p w14:paraId="7305A854" w14:textId="77777777" w:rsidR="00F61582" w:rsidRPr="00F61582" w:rsidRDefault="00F61582" w:rsidP="003C182C">
      <w:pPr>
        <w:numPr>
          <w:ilvl w:val="0"/>
          <w:numId w:val="16"/>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Identifiable as Holy Trinity pupils</w:t>
      </w:r>
    </w:p>
    <w:p w14:paraId="3B178FE2"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Sanctions may also apply to off-site behaviour that:</w:t>
      </w:r>
    </w:p>
    <w:p w14:paraId="11F7A433" w14:textId="77777777" w:rsidR="00F61582" w:rsidRPr="00F61582" w:rsidRDefault="00F61582" w:rsidP="003C182C">
      <w:pPr>
        <w:numPr>
          <w:ilvl w:val="0"/>
          <w:numId w:val="17"/>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Disrupts the orderly running of the school</w:t>
      </w:r>
    </w:p>
    <w:p w14:paraId="6462FCDC" w14:textId="77777777" w:rsidR="00F61582" w:rsidRPr="00F61582" w:rsidRDefault="00F61582" w:rsidP="003C182C">
      <w:pPr>
        <w:numPr>
          <w:ilvl w:val="0"/>
          <w:numId w:val="17"/>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Poses a threat to others</w:t>
      </w:r>
    </w:p>
    <w:p w14:paraId="448B76F0" w14:textId="77777777" w:rsidR="00F61582" w:rsidRPr="00F61582" w:rsidRDefault="00F61582" w:rsidP="003C182C">
      <w:pPr>
        <w:numPr>
          <w:ilvl w:val="0"/>
          <w:numId w:val="17"/>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Damages the school’s reputation</w:t>
      </w:r>
    </w:p>
    <w:p w14:paraId="355EA80F"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Sanctions will only be issued when pupils are under the lawful control of school staff.</w:t>
      </w:r>
    </w:p>
    <w:p w14:paraId="0B621D3F" w14:textId="4613F83E"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4E08AC8A"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Online Misbehaviour</w:t>
      </w:r>
    </w:p>
    <w:p w14:paraId="3DCFFBE1"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Behaviour sanctions may be issued for online misbehaviour when it:</w:t>
      </w:r>
    </w:p>
    <w:p w14:paraId="6EFEC718" w14:textId="77777777" w:rsidR="00F61582" w:rsidRPr="00F61582" w:rsidRDefault="00F61582" w:rsidP="003C182C">
      <w:pPr>
        <w:numPr>
          <w:ilvl w:val="0"/>
          <w:numId w:val="18"/>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Causes harm to another pupil</w:t>
      </w:r>
    </w:p>
    <w:p w14:paraId="3F28D430" w14:textId="77777777" w:rsidR="00F61582" w:rsidRPr="00F61582" w:rsidRDefault="00F61582" w:rsidP="003C182C">
      <w:pPr>
        <w:numPr>
          <w:ilvl w:val="0"/>
          <w:numId w:val="18"/>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Disrupts the school’s functioning</w:t>
      </w:r>
    </w:p>
    <w:p w14:paraId="1C6101A4" w14:textId="77777777" w:rsidR="00F61582" w:rsidRPr="00F61582" w:rsidRDefault="00F61582" w:rsidP="003C182C">
      <w:pPr>
        <w:numPr>
          <w:ilvl w:val="0"/>
          <w:numId w:val="18"/>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Damages the school’s reputation</w:t>
      </w:r>
    </w:p>
    <w:p w14:paraId="5088C000" w14:textId="77777777" w:rsidR="00F61582" w:rsidRPr="00F61582" w:rsidRDefault="00F61582" w:rsidP="003C182C">
      <w:pPr>
        <w:numPr>
          <w:ilvl w:val="0"/>
          <w:numId w:val="18"/>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Involves a pupil identifiable as part of Holy Trinity</w:t>
      </w:r>
    </w:p>
    <w:p w14:paraId="293AAE85"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Sanctions will be applied when the pupil is under the lawful control of school staff.</w:t>
      </w:r>
    </w:p>
    <w:p w14:paraId="4B45FB15" w14:textId="072737DF"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56BE3B81"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Suspected Criminal Behaviour</w:t>
      </w:r>
    </w:p>
    <w:p w14:paraId="5AFDACC3"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If a pupil is suspected of criminal behaviour, the school will assess whether to report the incident to the police. Relevant evidence will be preserved, and the Headteacher, Deputy Headteacher, or Pastoral Manager will make the report.</w:t>
      </w:r>
    </w:p>
    <w:p w14:paraId="50D99A11"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The school will not interfere with police action but may continue its own investigation and apply sanctions where appropriate. The DSL will also report to children’s social care if necessary.</w:t>
      </w:r>
    </w:p>
    <w:p w14:paraId="46F8673A" w14:textId="06971538"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429CE8DF"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F61582">
        <w:rPr>
          <w:rFonts w:ascii="Source Sans Pro" w:eastAsia="Times New Roman" w:hAnsi="Source Sans Pro" w:cs="Times New Roman"/>
          <w:b/>
          <w:bCs/>
          <w:sz w:val="28"/>
          <w:szCs w:val="28"/>
          <w:lang w:eastAsia="en-GB"/>
        </w:rPr>
        <w:lastRenderedPageBreak/>
        <w:t>Zero-Tolerance Approach to Sexual Harassment and Sexual Violence</w:t>
      </w:r>
    </w:p>
    <w:p w14:paraId="189E93D2"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Holy Trinity takes all incidents of sexual harassment and violence seriously. Pupils are encouraged to report anything that makes them uncomfortable, no matter how small.</w:t>
      </w:r>
    </w:p>
    <w:p w14:paraId="1699ACD8"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The school’s response will be:</w:t>
      </w:r>
    </w:p>
    <w:p w14:paraId="20888DDF" w14:textId="77777777" w:rsidR="00F61582" w:rsidRPr="00F61582" w:rsidRDefault="00F61582" w:rsidP="003C182C">
      <w:pPr>
        <w:numPr>
          <w:ilvl w:val="0"/>
          <w:numId w:val="19"/>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Proportionate</w:t>
      </w:r>
    </w:p>
    <w:p w14:paraId="31B76EB7" w14:textId="77777777" w:rsidR="00F61582" w:rsidRPr="00F61582" w:rsidRDefault="00F61582" w:rsidP="003C182C">
      <w:pPr>
        <w:numPr>
          <w:ilvl w:val="0"/>
          <w:numId w:val="19"/>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Considered</w:t>
      </w:r>
    </w:p>
    <w:p w14:paraId="651F3FFD" w14:textId="77777777" w:rsidR="00F61582" w:rsidRPr="00F61582" w:rsidRDefault="00F61582" w:rsidP="003C182C">
      <w:pPr>
        <w:numPr>
          <w:ilvl w:val="0"/>
          <w:numId w:val="19"/>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Supportive</w:t>
      </w:r>
    </w:p>
    <w:p w14:paraId="7AE6C11F" w14:textId="77777777" w:rsidR="00F61582" w:rsidRPr="00F61582" w:rsidRDefault="00F61582" w:rsidP="003C182C">
      <w:pPr>
        <w:numPr>
          <w:ilvl w:val="0"/>
          <w:numId w:val="19"/>
        </w:num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Tailored to the individual case</w:t>
      </w:r>
    </w:p>
    <w:p w14:paraId="018BB7E7"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Clear procedures are in place for responding to reports, conducting risk assessments, and determining appropriate actions, including referrals to early help, social care, or the police.</w:t>
      </w:r>
    </w:p>
    <w:p w14:paraId="681AD349"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Please refer to our safeguarding policy for more details.</w:t>
      </w:r>
    </w:p>
    <w:p w14:paraId="68288477" w14:textId="10E71088" w:rsidR="00F61582" w:rsidRPr="00F61582" w:rsidRDefault="00F61582" w:rsidP="00F61582">
      <w:pPr>
        <w:spacing w:after="0" w:line="240" w:lineRule="auto"/>
        <w:rPr>
          <w:rFonts w:ascii="Source Sans Pro" w:eastAsia="Times New Roman" w:hAnsi="Source Sans Pro" w:cs="Times New Roman"/>
          <w:sz w:val="24"/>
          <w:szCs w:val="24"/>
          <w:lang w:eastAsia="en-GB"/>
        </w:rPr>
      </w:pPr>
    </w:p>
    <w:p w14:paraId="756EB294" w14:textId="77777777" w:rsidR="00F61582" w:rsidRPr="00F61582" w:rsidRDefault="00F61582" w:rsidP="00F6158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F61582">
        <w:rPr>
          <w:rFonts w:ascii="Source Sans Pro" w:eastAsia="Times New Roman" w:hAnsi="Source Sans Pro" w:cs="Times New Roman"/>
          <w:b/>
          <w:bCs/>
          <w:sz w:val="28"/>
          <w:szCs w:val="28"/>
          <w:lang w:eastAsia="en-GB"/>
        </w:rPr>
        <w:t>Malicious Allegations</w:t>
      </w:r>
    </w:p>
    <w:p w14:paraId="32C5C071"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If a pupil makes a deliberately false or malicious allegation against a member of staff or another pupil, the school will consider disciplinary action in line with this policy.</w:t>
      </w:r>
    </w:p>
    <w:p w14:paraId="67747F72"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Where an allegation is found to be unsubstantiated, unfounded, false, or malicious, the school will assess whether the pupil needs support or made the allegation as a cry for help. A referral to children’s social care may be appropriate.</w:t>
      </w:r>
    </w:p>
    <w:p w14:paraId="7B4A34CB"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The pastoral needs of both the accused and the pupil who made the allegation will be considered.</w:t>
      </w:r>
    </w:p>
    <w:p w14:paraId="68D83DAA" w14:textId="77777777" w:rsidR="00F61582" w:rsidRPr="00F61582" w:rsidRDefault="00F61582" w:rsidP="00F61582">
      <w:pPr>
        <w:spacing w:before="100" w:beforeAutospacing="1" w:after="100" w:afterAutospacing="1" w:line="240" w:lineRule="auto"/>
        <w:rPr>
          <w:rFonts w:ascii="Source Sans Pro" w:eastAsia="Times New Roman" w:hAnsi="Source Sans Pro" w:cs="Times New Roman"/>
          <w:sz w:val="24"/>
          <w:szCs w:val="24"/>
          <w:lang w:eastAsia="en-GB"/>
        </w:rPr>
      </w:pPr>
      <w:r w:rsidRPr="00F61582">
        <w:rPr>
          <w:rFonts w:ascii="Source Sans Pro" w:eastAsia="Times New Roman" w:hAnsi="Source Sans Pro" w:cs="Times New Roman"/>
          <w:sz w:val="24"/>
          <w:szCs w:val="24"/>
          <w:lang w:eastAsia="en-GB"/>
        </w:rPr>
        <w:t>Please refer to our safeguarding policy and procedures for dealing with allegations against staff or pupils.</w:t>
      </w:r>
    </w:p>
    <w:p w14:paraId="0E9BBCE7"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0CA14744" w14:textId="7906C009" w:rsidR="00A93359" w:rsidRDefault="00A93359" w:rsidP="00A93359">
      <w:pPr>
        <w:spacing w:before="100" w:beforeAutospacing="1" w:after="100" w:afterAutospacing="1" w:line="240" w:lineRule="auto"/>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t xml:space="preserve">6. </w:t>
      </w:r>
      <w:r w:rsidRPr="00A93359">
        <w:rPr>
          <w:rFonts w:ascii="Source Sans Pro" w:eastAsia="Times New Roman" w:hAnsi="Source Sans Pro" w:cs="Red Hat Display"/>
          <w:b/>
          <w:bCs/>
          <w:color w:val="3D5589"/>
          <w:sz w:val="36"/>
          <w:szCs w:val="36"/>
          <w:lang w:eastAsia="en-GB"/>
        </w:rPr>
        <w:t xml:space="preserve">Serious Sanctions </w:t>
      </w:r>
    </w:p>
    <w:p w14:paraId="611A28A1" w14:textId="693AB792"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 xml:space="preserve">At Holy Trinity Primary Academy, serious sanctions are used only when necessary and always as a last resort. Our approach is guided by our commitment to </w:t>
      </w:r>
      <w:r w:rsidRPr="00A93359">
        <w:rPr>
          <w:rFonts w:ascii="Source Sans Pro" w:eastAsia="Times New Roman" w:hAnsi="Source Sans Pro" w:cs="Times New Roman"/>
          <w:b/>
          <w:bCs/>
          <w:sz w:val="24"/>
          <w:szCs w:val="24"/>
          <w:lang w:eastAsia="en-GB"/>
        </w:rPr>
        <w:t>compassionate care</w:t>
      </w:r>
      <w:r w:rsidRPr="00A93359">
        <w:rPr>
          <w:rFonts w:ascii="Source Sans Pro" w:eastAsia="Times New Roman" w:hAnsi="Source Sans Pro" w:cs="Times New Roman"/>
          <w:sz w:val="24"/>
          <w:szCs w:val="24"/>
          <w:lang w:eastAsia="en-GB"/>
        </w:rPr>
        <w:t xml:space="preserve">, </w:t>
      </w:r>
      <w:r w:rsidRPr="00A93359">
        <w:rPr>
          <w:rFonts w:ascii="Source Sans Pro" w:eastAsia="Times New Roman" w:hAnsi="Source Sans Pro" w:cs="Times New Roman"/>
          <w:b/>
          <w:bCs/>
          <w:sz w:val="24"/>
          <w:szCs w:val="24"/>
          <w:lang w:eastAsia="en-GB"/>
        </w:rPr>
        <w:t>restorative practice</w:t>
      </w:r>
      <w:r w:rsidRPr="00A93359">
        <w:rPr>
          <w:rFonts w:ascii="Source Sans Pro" w:eastAsia="Times New Roman" w:hAnsi="Source Sans Pro" w:cs="Times New Roman"/>
          <w:sz w:val="24"/>
          <w:szCs w:val="24"/>
          <w:lang w:eastAsia="en-GB"/>
        </w:rPr>
        <w:t>, and the belief that every child deserves the opportunity to reflect, grow, and re-engage positively with their learning community.</w:t>
      </w:r>
    </w:p>
    <w:p w14:paraId="4395A2B2"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The decision to suspend or exclude a pupil is made by the Headteacher and follows careful consideration of the incident and all prior interventions.</w:t>
      </w:r>
    </w:p>
    <w:p w14:paraId="5E8F6A51"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In serious cases, the following sanctions may be applied:</w:t>
      </w:r>
    </w:p>
    <w:p w14:paraId="3EEE9598" w14:textId="77777777" w:rsidR="00A93359" w:rsidRPr="00A93359" w:rsidRDefault="00A93359" w:rsidP="003C182C">
      <w:pPr>
        <w:numPr>
          <w:ilvl w:val="0"/>
          <w:numId w:val="24"/>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b/>
          <w:bCs/>
          <w:sz w:val="24"/>
          <w:szCs w:val="24"/>
          <w:lang w:eastAsia="en-GB"/>
        </w:rPr>
        <w:lastRenderedPageBreak/>
        <w:t>Isolation at play/lunchtime</w:t>
      </w:r>
      <w:r w:rsidRPr="00A93359">
        <w:rPr>
          <w:rFonts w:ascii="Source Sans Pro" w:eastAsia="Times New Roman" w:hAnsi="Source Sans Pro" w:cs="Times New Roman"/>
          <w:sz w:val="24"/>
          <w:szCs w:val="24"/>
          <w:lang w:eastAsia="en-GB"/>
        </w:rPr>
        <w:br/>
        <w:t>Used when a child has behaved in an unsafe manner during unstructured times. Time spent in isolation with a member of staff provides an opportunity for reflection and discussion about safer choices.</w:t>
      </w:r>
    </w:p>
    <w:p w14:paraId="61EDBED6" w14:textId="77777777" w:rsidR="00A93359" w:rsidRPr="00A93359" w:rsidRDefault="00A93359" w:rsidP="003C182C">
      <w:pPr>
        <w:numPr>
          <w:ilvl w:val="0"/>
          <w:numId w:val="24"/>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b/>
          <w:bCs/>
          <w:sz w:val="24"/>
          <w:szCs w:val="24"/>
          <w:lang w:eastAsia="en-GB"/>
        </w:rPr>
        <w:t>Lunchtime exclusion</w:t>
      </w:r>
      <w:r w:rsidRPr="00A93359">
        <w:rPr>
          <w:rFonts w:ascii="Source Sans Pro" w:eastAsia="Times New Roman" w:hAnsi="Source Sans Pro" w:cs="Times New Roman"/>
          <w:sz w:val="24"/>
          <w:szCs w:val="24"/>
          <w:lang w:eastAsia="en-GB"/>
        </w:rPr>
        <w:br/>
        <w:t>If a child is persistently disruptive or unsafe during lunchtimes, they may be excluded for the lunch period. Parents/carers will be asked to collect and return the child in time for afternoon registration. This measure prioritises the safety of all pupils.</w:t>
      </w:r>
    </w:p>
    <w:p w14:paraId="78BEF0AE" w14:textId="77777777" w:rsidR="00A93359" w:rsidRPr="00A93359" w:rsidRDefault="00A93359" w:rsidP="003C182C">
      <w:pPr>
        <w:numPr>
          <w:ilvl w:val="0"/>
          <w:numId w:val="24"/>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b/>
          <w:bCs/>
          <w:sz w:val="24"/>
          <w:szCs w:val="24"/>
          <w:lang w:eastAsia="en-GB"/>
        </w:rPr>
        <w:t>Fixed-term suspension</w:t>
      </w:r>
      <w:r w:rsidRPr="00A93359">
        <w:rPr>
          <w:rFonts w:ascii="Source Sans Pro" w:eastAsia="Times New Roman" w:hAnsi="Source Sans Pro" w:cs="Times New Roman"/>
          <w:sz w:val="24"/>
          <w:szCs w:val="24"/>
          <w:lang w:eastAsia="en-GB"/>
        </w:rPr>
        <w:br/>
        <w:t>A short suspension may be necessary to allow a pupil time to reflect on their behaviour. During this period, staff will work with the pupil and family to plan a positive reintegration and identify strategies for future success.</w:t>
      </w:r>
    </w:p>
    <w:p w14:paraId="5024345A" w14:textId="77777777" w:rsidR="00A93359" w:rsidRPr="00A93359" w:rsidRDefault="00A93359" w:rsidP="003C182C">
      <w:pPr>
        <w:numPr>
          <w:ilvl w:val="0"/>
          <w:numId w:val="24"/>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b/>
          <w:bCs/>
          <w:sz w:val="24"/>
          <w:szCs w:val="24"/>
          <w:lang w:eastAsia="en-GB"/>
        </w:rPr>
        <w:t>Permanent exclusion</w:t>
      </w:r>
      <w:r w:rsidRPr="00A93359">
        <w:rPr>
          <w:rFonts w:ascii="Source Sans Pro" w:eastAsia="Times New Roman" w:hAnsi="Source Sans Pro" w:cs="Times New Roman"/>
          <w:sz w:val="24"/>
          <w:szCs w:val="24"/>
          <w:lang w:eastAsia="en-GB"/>
        </w:rPr>
        <w:br/>
        <w:t>This is considered only when all other avenues of support have been exhausted and the school can no longer meet the pupil’s needs safely and effectively.</w:t>
      </w:r>
    </w:p>
    <w:p w14:paraId="50E558D1" w14:textId="69106133"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 xml:space="preserve">For further details, please refer to our </w:t>
      </w:r>
      <w:r w:rsidRPr="00A93359">
        <w:rPr>
          <w:rFonts w:ascii="Source Sans Pro" w:eastAsia="Times New Roman" w:hAnsi="Source Sans Pro" w:cs="Times New Roman"/>
          <w:b/>
          <w:bCs/>
          <w:sz w:val="24"/>
          <w:szCs w:val="24"/>
          <w:lang w:eastAsia="en-GB"/>
        </w:rPr>
        <w:t>Suspension and Permanent Exclusion Policy</w:t>
      </w:r>
      <w:r w:rsidRPr="00A93359">
        <w:rPr>
          <w:rFonts w:ascii="Source Sans Pro" w:eastAsia="Times New Roman" w:hAnsi="Source Sans Pro" w:cs="Times New Roman"/>
          <w:sz w:val="24"/>
          <w:szCs w:val="24"/>
          <w:lang w:eastAsia="en-GB"/>
        </w:rPr>
        <w:t>, available on our website.</w:t>
      </w:r>
    </w:p>
    <w:p w14:paraId="099E857A" w14:textId="1D247B8C" w:rsidR="00A93359" w:rsidRPr="00A93359" w:rsidRDefault="00A93359" w:rsidP="00A93359">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Pr>
          <w:rFonts w:ascii="Source Sans Pro" w:eastAsia="Times New Roman" w:hAnsi="Source Sans Pro" w:cs="Red Hat Display"/>
          <w:b/>
          <w:bCs/>
          <w:color w:val="3D5589"/>
          <w:sz w:val="36"/>
          <w:szCs w:val="36"/>
          <w:lang w:eastAsia="en-GB"/>
        </w:rPr>
        <w:t xml:space="preserve">7. </w:t>
      </w:r>
      <w:r w:rsidRPr="00A93359">
        <w:rPr>
          <w:rFonts w:ascii="Source Sans Pro" w:eastAsia="Times New Roman" w:hAnsi="Source Sans Pro" w:cs="Red Hat Display"/>
          <w:b/>
          <w:bCs/>
          <w:color w:val="3D5589"/>
          <w:sz w:val="36"/>
          <w:szCs w:val="36"/>
          <w:lang w:eastAsia="en-GB"/>
        </w:rPr>
        <w:t xml:space="preserve">Responding to Misbehaviour from Pupils with SEND </w:t>
      </w:r>
      <w:r w:rsidRPr="00A93359">
        <w:rPr>
          <w:rFonts w:ascii="Source Sans Pro" w:eastAsia="Times New Roman" w:hAnsi="Source Sans Pro" w:cs="Times New Roman"/>
          <w:b/>
          <w:bCs/>
          <w:sz w:val="28"/>
          <w:szCs w:val="28"/>
          <w:lang w:eastAsia="en-GB"/>
        </w:rPr>
        <w:t>Recognising the Impact of SEND on Behaviour</w:t>
      </w:r>
    </w:p>
    <w:p w14:paraId="21735CAF"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Holy Trinity recognises that behaviour may be influenced by a pupil’s special educational needs or disabilities (SEND). We approach each incident with sensitivity and discernment, considering whether the behaviour is linked to the pupil’s SEND.</w:t>
      </w:r>
    </w:p>
    <w:p w14:paraId="61B7645D"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Decisions are made on a case-by-case basis, balancing our legal duties with our commitment to inclusion and equity. These duties include:</w:t>
      </w:r>
    </w:p>
    <w:p w14:paraId="539225DE" w14:textId="77777777" w:rsidR="00A93359" w:rsidRPr="00A93359" w:rsidRDefault="00A93359" w:rsidP="003C182C">
      <w:pPr>
        <w:numPr>
          <w:ilvl w:val="0"/>
          <w:numId w:val="25"/>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Avoiding substantial disadvantage to disabled pupils (Equality Act 2010)</w:t>
      </w:r>
    </w:p>
    <w:p w14:paraId="28C38693" w14:textId="77777777" w:rsidR="00A93359" w:rsidRPr="00A93359" w:rsidRDefault="00A93359" w:rsidP="003C182C">
      <w:pPr>
        <w:numPr>
          <w:ilvl w:val="0"/>
          <w:numId w:val="25"/>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Using best endeavours to meet the needs of pupils with SEND (Children and Families Act 2014)</w:t>
      </w:r>
    </w:p>
    <w:p w14:paraId="700E6F78" w14:textId="77777777" w:rsidR="00A93359" w:rsidRPr="00A93359" w:rsidRDefault="00A93359" w:rsidP="003C182C">
      <w:pPr>
        <w:numPr>
          <w:ilvl w:val="0"/>
          <w:numId w:val="25"/>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Securing the provisions of any Education, Health and Care (EHC) plan</w:t>
      </w:r>
    </w:p>
    <w:p w14:paraId="74D74607"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Preventative measures may include:</w:t>
      </w:r>
    </w:p>
    <w:p w14:paraId="01A66911" w14:textId="77777777" w:rsidR="00A93359" w:rsidRPr="00A93359" w:rsidRDefault="00A93359" w:rsidP="003C182C">
      <w:pPr>
        <w:numPr>
          <w:ilvl w:val="0"/>
          <w:numId w:val="26"/>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Planned movement breaks</w:t>
      </w:r>
    </w:p>
    <w:p w14:paraId="681961A7" w14:textId="77777777" w:rsidR="00A93359" w:rsidRPr="00A93359" w:rsidRDefault="00A93359" w:rsidP="003C182C">
      <w:pPr>
        <w:numPr>
          <w:ilvl w:val="0"/>
          <w:numId w:val="26"/>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Adjusted seating arrangements</w:t>
      </w:r>
    </w:p>
    <w:p w14:paraId="30C43184" w14:textId="77777777" w:rsidR="00A93359" w:rsidRPr="00A93359" w:rsidRDefault="00A93359" w:rsidP="003C182C">
      <w:pPr>
        <w:numPr>
          <w:ilvl w:val="0"/>
          <w:numId w:val="26"/>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Staff training on specific conditions such as autism</w:t>
      </w:r>
    </w:p>
    <w:p w14:paraId="7CBEEEF6" w14:textId="2B115F92"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These strategies are tailored to the individual needs of each pupil.</w:t>
      </w:r>
    </w:p>
    <w:p w14:paraId="43E24EA0" w14:textId="77777777" w:rsidR="00A93359" w:rsidRPr="00A93359" w:rsidRDefault="00A93359" w:rsidP="00A93359">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A93359">
        <w:rPr>
          <w:rFonts w:ascii="Source Sans Pro" w:eastAsia="Times New Roman" w:hAnsi="Source Sans Pro" w:cs="Times New Roman"/>
          <w:b/>
          <w:bCs/>
          <w:sz w:val="27"/>
          <w:szCs w:val="27"/>
          <w:lang w:eastAsia="en-GB"/>
        </w:rPr>
        <w:t>Adapting Sanctions for Pupils with SEND</w:t>
      </w:r>
    </w:p>
    <w:p w14:paraId="5BEF2252"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When considering a sanction, staff will reflect on:</w:t>
      </w:r>
    </w:p>
    <w:p w14:paraId="00048799" w14:textId="77777777" w:rsidR="00A93359" w:rsidRPr="00A93359" w:rsidRDefault="00A93359" w:rsidP="003C182C">
      <w:pPr>
        <w:numPr>
          <w:ilvl w:val="0"/>
          <w:numId w:val="27"/>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Whether the pupil understood the rule or instruction</w:t>
      </w:r>
    </w:p>
    <w:p w14:paraId="48D2A9F6" w14:textId="77777777" w:rsidR="00A93359" w:rsidRPr="00A93359" w:rsidRDefault="00A93359" w:rsidP="003C182C">
      <w:pPr>
        <w:numPr>
          <w:ilvl w:val="0"/>
          <w:numId w:val="27"/>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lastRenderedPageBreak/>
        <w:t>Whether the pupil was able to act differently at the time</w:t>
      </w:r>
    </w:p>
    <w:p w14:paraId="54CF10BE" w14:textId="77777777" w:rsidR="00A93359" w:rsidRPr="00A93359" w:rsidRDefault="00A93359" w:rsidP="003C182C">
      <w:pPr>
        <w:numPr>
          <w:ilvl w:val="0"/>
          <w:numId w:val="27"/>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Whether the behaviour was a direct result of their SEND</w:t>
      </w:r>
    </w:p>
    <w:p w14:paraId="02CE524B" w14:textId="18E20C6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If any of these apply, it may be unlawful to apply a standard sanction. Reasonable adjustments will be made to ensure fairness and support.</w:t>
      </w:r>
    </w:p>
    <w:p w14:paraId="4037C763" w14:textId="77777777" w:rsidR="00A93359" w:rsidRPr="00A93359" w:rsidRDefault="00A93359" w:rsidP="00A93359">
      <w:pPr>
        <w:spacing w:before="100" w:beforeAutospacing="1" w:after="100" w:afterAutospacing="1" w:line="240" w:lineRule="auto"/>
        <w:outlineLvl w:val="2"/>
        <w:rPr>
          <w:rFonts w:ascii="Source Sans Pro" w:eastAsia="Times New Roman" w:hAnsi="Source Sans Pro" w:cs="Times New Roman"/>
          <w:b/>
          <w:bCs/>
          <w:sz w:val="27"/>
          <w:szCs w:val="27"/>
          <w:lang w:eastAsia="en-GB"/>
        </w:rPr>
      </w:pPr>
      <w:r w:rsidRPr="00A93359">
        <w:rPr>
          <w:rFonts w:ascii="Source Sans Pro" w:eastAsia="Times New Roman" w:hAnsi="Source Sans Pro" w:cs="Times New Roman"/>
          <w:b/>
          <w:bCs/>
          <w:sz w:val="28"/>
          <w:szCs w:val="28"/>
          <w:lang w:eastAsia="en-GB"/>
        </w:rPr>
        <w:t>Considering Unidentified SEND</w:t>
      </w:r>
    </w:p>
    <w:p w14:paraId="36E8E707"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If a pupil displays persistent or challenging behaviour, the SENCO may evaluate whether there are unmet or unidentified needs. This may involve consultation with:</w:t>
      </w:r>
    </w:p>
    <w:p w14:paraId="1FF3BBA8" w14:textId="77777777" w:rsidR="00A93359" w:rsidRPr="00A93359" w:rsidRDefault="00A93359" w:rsidP="003C182C">
      <w:pPr>
        <w:numPr>
          <w:ilvl w:val="0"/>
          <w:numId w:val="28"/>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Specialist teachers</w:t>
      </w:r>
    </w:p>
    <w:p w14:paraId="6472D3C7" w14:textId="77777777" w:rsidR="00A93359" w:rsidRPr="00A93359" w:rsidRDefault="00A93359" w:rsidP="003C182C">
      <w:pPr>
        <w:numPr>
          <w:ilvl w:val="0"/>
          <w:numId w:val="28"/>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Educational psychologists</w:t>
      </w:r>
    </w:p>
    <w:p w14:paraId="24335887" w14:textId="77777777" w:rsidR="00A93359" w:rsidRPr="00A93359" w:rsidRDefault="00A93359" w:rsidP="003C182C">
      <w:pPr>
        <w:numPr>
          <w:ilvl w:val="0"/>
          <w:numId w:val="28"/>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Medical professionals</w:t>
      </w:r>
    </w:p>
    <w:p w14:paraId="60D807B6" w14:textId="77777777" w:rsidR="00A93359" w:rsidRPr="00A93359" w:rsidRDefault="00A93359" w:rsidP="003C182C">
      <w:pPr>
        <w:numPr>
          <w:ilvl w:val="0"/>
          <w:numId w:val="28"/>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External agencies</w:t>
      </w:r>
    </w:p>
    <w:p w14:paraId="2E9CF9DD" w14:textId="271B7B02"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Support plans will be developed in partnership with parents and reviewed regularly.</w:t>
      </w:r>
    </w:p>
    <w:p w14:paraId="572A6E06" w14:textId="77777777" w:rsidR="00A93359" w:rsidRPr="00A93359" w:rsidRDefault="00A93359" w:rsidP="00A93359">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A93359">
        <w:rPr>
          <w:rFonts w:ascii="Source Sans Pro" w:eastAsia="Times New Roman" w:hAnsi="Source Sans Pro" w:cs="Times New Roman"/>
          <w:b/>
          <w:bCs/>
          <w:sz w:val="28"/>
          <w:szCs w:val="28"/>
          <w:lang w:eastAsia="en-GB"/>
        </w:rPr>
        <w:t>Pupils with an Education, Health and Care (EHC) Plan</w:t>
      </w:r>
    </w:p>
    <w:p w14:paraId="4EE1D1B0" w14:textId="298742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The school will secure all provisions outlined in a pupil’s EHC plan and work closely with the local authority and other professionals. If concerns arise, the school may request an emergency review of the plan to ensure the pupil’s needs are being met effectively.</w:t>
      </w:r>
    </w:p>
    <w:p w14:paraId="30AA13D3" w14:textId="7C0E67A9" w:rsidR="00A93359" w:rsidRDefault="00A93359" w:rsidP="00A93359">
      <w:pPr>
        <w:spacing w:before="100" w:beforeAutospacing="1" w:after="100" w:afterAutospacing="1" w:line="240" w:lineRule="auto"/>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t xml:space="preserve">8. </w:t>
      </w:r>
      <w:r w:rsidRPr="00A93359">
        <w:rPr>
          <w:rFonts w:ascii="Source Sans Pro" w:eastAsia="Times New Roman" w:hAnsi="Source Sans Pro" w:cs="Red Hat Display"/>
          <w:b/>
          <w:bCs/>
          <w:color w:val="3D5589"/>
          <w:sz w:val="36"/>
          <w:szCs w:val="36"/>
          <w:lang w:eastAsia="en-GB"/>
        </w:rPr>
        <w:t xml:space="preserve">Supporting Pupils Following a Sanction </w:t>
      </w:r>
    </w:p>
    <w:p w14:paraId="5F695E40" w14:textId="6F51D01E"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 xml:space="preserve">Following any sanction, Holy Trinity prioritises </w:t>
      </w:r>
      <w:r w:rsidRPr="00A93359">
        <w:rPr>
          <w:rFonts w:ascii="Source Sans Pro" w:eastAsia="Times New Roman" w:hAnsi="Source Sans Pro" w:cs="Times New Roman"/>
          <w:b/>
          <w:bCs/>
          <w:sz w:val="24"/>
          <w:szCs w:val="24"/>
          <w:lang w:eastAsia="en-GB"/>
        </w:rPr>
        <w:t>restoration and reintegration</w:t>
      </w:r>
      <w:r w:rsidRPr="00A93359">
        <w:rPr>
          <w:rFonts w:ascii="Source Sans Pro" w:eastAsia="Times New Roman" w:hAnsi="Source Sans Pro" w:cs="Times New Roman"/>
          <w:sz w:val="24"/>
          <w:szCs w:val="24"/>
          <w:lang w:eastAsia="en-GB"/>
        </w:rPr>
        <w:t>. We aim to help pupils understand their behaviour, reflect on its impact, and develop strategies for improvement.</w:t>
      </w:r>
    </w:p>
    <w:p w14:paraId="68519E81" w14:textId="77777777" w:rsidR="00A93359" w:rsidRP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Support may include:</w:t>
      </w:r>
    </w:p>
    <w:p w14:paraId="1E3AB23A" w14:textId="77777777" w:rsidR="00A93359" w:rsidRPr="00A93359" w:rsidRDefault="00A93359" w:rsidP="003C182C">
      <w:pPr>
        <w:numPr>
          <w:ilvl w:val="0"/>
          <w:numId w:val="29"/>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Reintegration meetings with staff and family</w:t>
      </w:r>
    </w:p>
    <w:p w14:paraId="4CD41C1C" w14:textId="77777777" w:rsidR="00A93359" w:rsidRPr="00A93359" w:rsidRDefault="00A93359" w:rsidP="003C182C">
      <w:pPr>
        <w:numPr>
          <w:ilvl w:val="0"/>
          <w:numId w:val="29"/>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 xml:space="preserve">Direct work with the </w:t>
      </w:r>
      <w:r w:rsidRPr="00A93359">
        <w:rPr>
          <w:rFonts w:ascii="Source Sans Pro" w:eastAsia="Times New Roman" w:hAnsi="Source Sans Pro" w:cs="Times New Roman"/>
          <w:b/>
          <w:bCs/>
          <w:sz w:val="24"/>
          <w:szCs w:val="24"/>
          <w:lang w:eastAsia="en-GB"/>
        </w:rPr>
        <w:t>Pastoral Manager</w:t>
      </w:r>
    </w:p>
    <w:p w14:paraId="00472B21" w14:textId="77777777" w:rsidR="00A93359" w:rsidRPr="00A93359" w:rsidRDefault="00A93359" w:rsidP="003C182C">
      <w:pPr>
        <w:numPr>
          <w:ilvl w:val="0"/>
          <w:numId w:val="29"/>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Emotional check-ins and mentoring</w:t>
      </w:r>
    </w:p>
    <w:p w14:paraId="454E3301" w14:textId="77777777" w:rsidR="00A93359" w:rsidRPr="00A93359" w:rsidRDefault="00A93359" w:rsidP="003C182C">
      <w:pPr>
        <w:numPr>
          <w:ilvl w:val="0"/>
          <w:numId w:val="29"/>
        </w:num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Adjusted routines or expectations to support success</w:t>
      </w:r>
    </w:p>
    <w:p w14:paraId="64079909" w14:textId="77777777" w:rsidR="00A93359" w:rsidRDefault="00A93359" w:rsidP="00A93359">
      <w:pPr>
        <w:spacing w:before="100" w:beforeAutospacing="1" w:after="100" w:afterAutospacing="1" w:line="240" w:lineRule="auto"/>
        <w:rPr>
          <w:rFonts w:ascii="Source Sans Pro" w:eastAsia="Times New Roman" w:hAnsi="Source Sans Pro" w:cs="Times New Roman"/>
          <w:sz w:val="24"/>
          <w:szCs w:val="24"/>
          <w:lang w:eastAsia="en-GB"/>
        </w:rPr>
      </w:pPr>
      <w:r w:rsidRPr="00A93359">
        <w:rPr>
          <w:rFonts w:ascii="Source Sans Pro" w:eastAsia="Times New Roman" w:hAnsi="Source Sans Pro" w:cs="Times New Roman"/>
          <w:sz w:val="24"/>
          <w:szCs w:val="24"/>
          <w:lang w:eastAsia="en-GB"/>
        </w:rPr>
        <w:t xml:space="preserve">This approach reflects our belief in </w:t>
      </w:r>
      <w:r w:rsidRPr="00A93359">
        <w:rPr>
          <w:rFonts w:ascii="Source Sans Pro" w:eastAsia="Times New Roman" w:hAnsi="Source Sans Pro" w:cs="Times New Roman"/>
          <w:b/>
          <w:bCs/>
          <w:sz w:val="24"/>
          <w:szCs w:val="24"/>
          <w:lang w:eastAsia="en-GB"/>
        </w:rPr>
        <w:t xml:space="preserve">cura </w:t>
      </w:r>
      <w:proofErr w:type="spellStart"/>
      <w:r w:rsidRPr="00A93359">
        <w:rPr>
          <w:rFonts w:ascii="Source Sans Pro" w:eastAsia="Times New Roman" w:hAnsi="Source Sans Pro" w:cs="Times New Roman"/>
          <w:b/>
          <w:bCs/>
          <w:sz w:val="24"/>
          <w:szCs w:val="24"/>
          <w:lang w:eastAsia="en-GB"/>
        </w:rPr>
        <w:t>personalis</w:t>
      </w:r>
      <w:proofErr w:type="spellEnd"/>
      <w:r w:rsidRPr="00A93359">
        <w:rPr>
          <w:rFonts w:ascii="Source Sans Pro" w:eastAsia="Times New Roman" w:hAnsi="Source Sans Pro" w:cs="Times New Roman"/>
          <w:sz w:val="24"/>
          <w:szCs w:val="24"/>
          <w:lang w:eastAsia="en-GB"/>
        </w:rPr>
        <w:t>—care for the whole person—and ensures that every child is given the opportunity to re-engage with learning and community life in a positive and supported way.</w:t>
      </w:r>
    </w:p>
    <w:p w14:paraId="3C051ADF" w14:textId="77777777" w:rsidR="00A40AB1" w:rsidRDefault="00A40AB1" w:rsidP="00A93359">
      <w:pPr>
        <w:spacing w:before="100" w:beforeAutospacing="1" w:after="100" w:afterAutospacing="1" w:line="240" w:lineRule="auto"/>
        <w:rPr>
          <w:rFonts w:ascii="Source Sans Pro" w:eastAsia="Times New Roman" w:hAnsi="Source Sans Pro" w:cs="Times New Roman"/>
          <w:sz w:val="24"/>
          <w:szCs w:val="24"/>
          <w:lang w:eastAsia="en-GB"/>
        </w:rPr>
      </w:pPr>
    </w:p>
    <w:p w14:paraId="226764F5" w14:textId="77777777" w:rsidR="00A40AB1" w:rsidRDefault="00A40AB1" w:rsidP="00A93359">
      <w:pPr>
        <w:spacing w:before="100" w:beforeAutospacing="1" w:after="100" w:afterAutospacing="1" w:line="240" w:lineRule="auto"/>
        <w:rPr>
          <w:rFonts w:ascii="Source Sans Pro" w:eastAsia="Times New Roman" w:hAnsi="Source Sans Pro" w:cs="Times New Roman"/>
          <w:sz w:val="24"/>
          <w:szCs w:val="24"/>
          <w:lang w:eastAsia="en-GB"/>
        </w:rPr>
      </w:pPr>
    </w:p>
    <w:p w14:paraId="47ECAE0B" w14:textId="77777777" w:rsidR="00A40AB1" w:rsidRPr="00A93359" w:rsidRDefault="00A40AB1" w:rsidP="00A93359">
      <w:pPr>
        <w:spacing w:before="100" w:beforeAutospacing="1" w:after="100" w:afterAutospacing="1" w:line="240" w:lineRule="auto"/>
        <w:rPr>
          <w:rFonts w:ascii="Source Sans Pro" w:eastAsia="Times New Roman" w:hAnsi="Source Sans Pro" w:cs="Times New Roman"/>
          <w:sz w:val="24"/>
          <w:szCs w:val="24"/>
          <w:lang w:eastAsia="en-GB"/>
        </w:rPr>
      </w:pPr>
    </w:p>
    <w:p w14:paraId="3A9558A3"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66613028"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77FE24DF" w14:textId="16CC53F8" w:rsidR="00AA2855" w:rsidRPr="00AA2855" w:rsidRDefault="008D1B9B" w:rsidP="00AA2855">
      <w:pPr>
        <w:shd w:val="clear" w:color="auto" w:fill="FFFFFF"/>
        <w:spacing w:after="0" w:line="240" w:lineRule="auto"/>
        <w:outlineLvl w:val="1"/>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 xml:space="preserve">9. </w:t>
      </w:r>
      <w:r w:rsidR="00AA2855" w:rsidRPr="00AA2855">
        <w:rPr>
          <w:rFonts w:ascii="Source Sans Pro" w:eastAsia="Times New Roman" w:hAnsi="Source Sans Pro" w:cs="Red Hat Display"/>
          <w:b/>
          <w:bCs/>
          <w:color w:val="3D5589"/>
          <w:sz w:val="36"/>
          <w:szCs w:val="36"/>
          <w:lang w:eastAsia="en-GB"/>
        </w:rPr>
        <w:t>Pastoral Care at Holy Trinity</w:t>
      </w:r>
    </w:p>
    <w:p w14:paraId="6BD97DB7"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000000"/>
          <w:sz w:val="27"/>
          <w:szCs w:val="27"/>
          <w:lang w:eastAsia="en-GB"/>
        </w:rPr>
      </w:pPr>
      <w:r w:rsidRPr="00AA2855">
        <w:rPr>
          <w:rFonts w:ascii="Source Sans Pro" w:eastAsia="Times New Roman" w:hAnsi="Source Sans Pro" w:cs="Red Hat Display"/>
          <w:b/>
          <w:bCs/>
          <w:color w:val="000000"/>
          <w:sz w:val="27"/>
          <w:szCs w:val="27"/>
          <w:lang w:eastAsia="en-GB"/>
        </w:rPr>
        <w:t>Social Support</w:t>
      </w:r>
      <w:r w:rsidRPr="00AA2855">
        <w:rPr>
          <w:rFonts w:ascii="Source Sans Pro" w:eastAsia="Times New Roman" w:hAnsi="Source Sans Pro" w:cs="Red Hat Display"/>
          <w:color w:val="000000"/>
          <w:sz w:val="27"/>
          <w:szCs w:val="27"/>
          <w:lang w:eastAsia="en-GB"/>
        </w:rPr>
        <w:br/>
        <w:t>We promote positive relationships rooted in kindness, mutual respect, and open communication. Our pastoral team helps children navigate friendships, resolve conflict constructively, and develop the social skills they need to thrive in a diverse and inclusive community.</w:t>
      </w:r>
    </w:p>
    <w:p w14:paraId="351728AC"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000000"/>
          <w:sz w:val="27"/>
          <w:szCs w:val="27"/>
          <w:lang w:eastAsia="en-GB"/>
        </w:rPr>
      </w:pPr>
    </w:p>
    <w:p w14:paraId="11B8B551"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555555"/>
          <w:sz w:val="27"/>
          <w:szCs w:val="27"/>
          <w:lang w:eastAsia="en-GB"/>
        </w:rPr>
      </w:pPr>
      <w:r w:rsidRPr="00AA2855">
        <w:rPr>
          <w:rFonts w:ascii="Source Sans Pro" w:eastAsia="Times New Roman" w:hAnsi="Source Sans Pro" w:cs="Red Hat Display"/>
          <w:noProof/>
          <w:color w:val="555555"/>
          <w:sz w:val="27"/>
          <w:szCs w:val="27"/>
          <w:lang w:eastAsia="en-GB"/>
        </w:rPr>
        <w:drawing>
          <wp:inline distT="0" distB="0" distL="0" distR="0" wp14:anchorId="7777B561" wp14:editId="7C032D89">
            <wp:extent cx="3423684" cy="2361119"/>
            <wp:effectExtent l="0" t="0" r="5715" b="1270"/>
            <wp:docPr id="3" name="Picture 2" descr="A black and white card with a heart and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and white card with a heart and hands&#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51730" cy="2380461"/>
                    </a:xfrm>
                    <a:prstGeom prst="rect">
                      <a:avLst/>
                    </a:prstGeom>
                    <a:noFill/>
                    <a:ln>
                      <a:noFill/>
                    </a:ln>
                  </pic:spPr>
                </pic:pic>
              </a:graphicData>
            </a:graphic>
          </wp:inline>
        </w:drawing>
      </w:r>
    </w:p>
    <w:p w14:paraId="54723FFF"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555555"/>
          <w:sz w:val="27"/>
          <w:szCs w:val="27"/>
          <w:lang w:eastAsia="en-GB"/>
        </w:rPr>
      </w:pPr>
    </w:p>
    <w:p w14:paraId="7610A430"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000000"/>
          <w:sz w:val="27"/>
          <w:szCs w:val="27"/>
          <w:lang w:eastAsia="en-GB"/>
        </w:rPr>
      </w:pPr>
      <w:r w:rsidRPr="00AA2855">
        <w:rPr>
          <w:rFonts w:ascii="Source Sans Pro" w:eastAsia="Times New Roman" w:hAnsi="Source Sans Pro" w:cs="Red Hat Display"/>
          <w:color w:val="000000"/>
          <w:sz w:val="27"/>
          <w:szCs w:val="27"/>
          <w:lang w:eastAsia="en-GB"/>
        </w:rPr>
        <w:t>The conduct and relational attitudes of our children are recognised and awarded on a weekly basis by our Pastoral Assistant – Miss N. Khan. This is awarded to our children who exemplify care, kindness and compassion to members of our school community throughout the week.</w:t>
      </w:r>
    </w:p>
    <w:p w14:paraId="1C0E8B90" w14:textId="77777777" w:rsidR="00EA1F6D" w:rsidRDefault="00EA1F6D" w:rsidP="00AA2855">
      <w:pPr>
        <w:shd w:val="clear" w:color="auto" w:fill="FFFFFF"/>
        <w:spacing w:after="0" w:line="240" w:lineRule="auto"/>
        <w:outlineLvl w:val="2"/>
        <w:rPr>
          <w:rFonts w:ascii="Source Sans Pro" w:eastAsia="Times New Roman" w:hAnsi="Source Sans Pro" w:cs="Red Hat Display"/>
          <w:b/>
          <w:bCs/>
          <w:color w:val="3D5589"/>
          <w:sz w:val="36"/>
          <w:szCs w:val="36"/>
          <w:lang w:eastAsia="en-GB"/>
        </w:rPr>
      </w:pPr>
    </w:p>
    <w:p w14:paraId="13129F04" w14:textId="1A8FDC99" w:rsidR="00AA2855" w:rsidRPr="00AA2855" w:rsidRDefault="00AA2855" w:rsidP="00AA2855">
      <w:pPr>
        <w:shd w:val="clear" w:color="auto" w:fill="FFFFFF"/>
        <w:spacing w:after="0" w:line="240" w:lineRule="auto"/>
        <w:outlineLvl w:val="2"/>
        <w:rPr>
          <w:rFonts w:ascii="Source Sans Pro" w:eastAsia="Times New Roman" w:hAnsi="Source Sans Pro" w:cs="Red Hat Display"/>
          <w:b/>
          <w:bCs/>
          <w:color w:val="3D5589"/>
          <w:sz w:val="36"/>
          <w:szCs w:val="36"/>
          <w:lang w:eastAsia="en-GB"/>
        </w:rPr>
      </w:pPr>
      <w:r w:rsidRPr="00AA2855">
        <w:rPr>
          <w:rFonts w:ascii="Source Sans Pro" w:eastAsia="Times New Roman" w:hAnsi="Source Sans Pro" w:cs="Red Hat Display"/>
          <w:b/>
          <w:bCs/>
          <w:color w:val="3D5589"/>
          <w:sz w:val="36"/>
          <w:szCs w:val="36"/>
          <w:lang w:eastAsia="en-GB"/>
        </w:rPr>
        <w:t>Our Pastoral Team</w:t>
      </w:r>
    </w:p>
    <w:p w14:paraId="4C6B1027" w14:textId="413DED9B" w:rsidR="00AA2855" w:rsidRPr="00AA2855" w:rsidRDefault="00AA2855" w:rsidP="00AA2855">
      <w:pPr>
        <w:shd w:val="clear" w:color="auto" w:fill="FFFFFF"/>
        <w:spacing w:after="0" w:line="240" w:lineRule="auto"/>
        <w:rPr>
          <w:rFonts w:ascii="Source Sans Pro" w:eastAsia="Times New Roman" w:hAnsi="Source Sans Pro" w:cs="Red Hat Display"/>
          <w:color w:val="000000"/>
          <w:sz w:val="23"/>
          <w:szCs w:val="23"/>
          <w:lang w:eastAsia="en-GB"/>
        </w:rPr>
      </w:pPr>
      <w:r w:rsidRPr="00AA2855">
        <w:rPr>
          <w:rFonts w:ascii="Source Sans Pro" w:eastAsia="Times New Roman" w:hAnsi="Source Sans Pro" w:cs="Red Hat Display"/>
          <w:color w:val="000000"/>
          <w:sz w:val="23"/>
          <w:szCs w:val="23"/>
          <w:lang w:eastAsia="en-GB"/>
        </w:rPr>
        <w:br/>
      </w:r>
      <w:r w:rsidRPr="00F45F7B">
        <w:rPr>
          <w:rFonts w:ascii="Source Sans Pro" w:eastAsia="Times New Roman" w:hAnsi="Source Sans Pro" w:cs="Red Hat Display"/>
          <w:b/>
          <w:bCs/>
          <w:color w:val="000000"/>
          <w:sz w:val="28"/>
          <w:szCs w:val="28"/>
          <w:lang w:eastAsia="en-GB"/>
        </w:rPr>
        <w:t>Miss N. Khan – Pastoral Manager &amp; Designated Safeguarding Lead (DSL)</w:t>
      </w:r>
      <w:r w:rsidRPr="00F45F7B">
        <w:rPr>
          <w:rFonts w:ascii="Source Sans Pro" w:eastAsia="Times New Roman" w:hAnsi="Source Sans Pro" w:cs="Red Hat Display"/>
          <w:color w:val="000000"/>
          <w:sz w:val="28"/>
          <w:szCs w:val="28"/>
          <w:lang w:eastAsia="en-GB"/>
        </w:rPr>
        <w:br/>
      </w:r>
      <w:r w:rsidRPr="00F45F7B">
        <w:rPr>
          <w:rFonts w:ascii="Source Sans Pro" w:eastAsia="Times New Roman" w:hAnsi="Source Sans Pro" w:cs="Red Hat Display"/>
          <w:color w:val="000000"/>
          <w:sz w:val="24"/>
          <w:szCs w:val="24"/>
          <w:lang w:eastAsia="en-GB"/>
        </w:rPr>
        <w:t>Miss Khan leads our pastoral provision with compassion and clarity. She supports pupils daily through emotional check-ins, conflict resolution, and family liaison. As DSL, she ensures safeguarding is embedded in every aspect of school life.</w:t>
      </w:r>
    </w:p>
    <w:p w14:paraId="42578EBF" w14:textId="7FD125F3" w:rsidR="00AA2855" w:rsidRPr="00F45F7B" w:rsidRDefault="00AA2855" w:rsidP="00AA2855">
      <w:pPr>
        <w:shd w:val="clear" w:color="auto" w:fill="FFFFFF"/>
        <w:spacing w:after="0" w:line="240" w:lineRule="auto"/>
        <w:rPr>
          <w:rFonts w:ascii="Source Sans Pro" w:eastAsia="Times New Roman" w:hAnsi="Source Sans Pro" w:cs="Red Hat Display"/>
          <w:color w:val="000000"/>
          <w:sz w:val="24"/>
          <w:szCs w:val="24"/>
          <w:lang w:eastAsia="en-GB"/>
        </w:rPr>
      </w:pPr>
      <w:r w:rsidRPr="00AA2855">
        <w:rPr>
          <w:rFonts w:ascii="Source Sans Pro" w:eastAsia="Times New Roman" w:hAnsi="Source Sans Pro" w:cs="Red Hat Display"/>
          <w:color w:val="000000"/>
          <w:sz w:val="23"/>
          <w:szCs w:val="23"/>
          <w:lang w:eastAsia="en-GB"/>
        </w:rPr>
        <w:br/>
      </w:r>
      <w:r w:rsidRPr="00F45F7B">
        <w:rPr>
          <w:rFonts w:ascii="Source Sans Pro" w:eastAsia="Times New Roman" w:hAnsi="Source Sans Pro" w:cs="Red Hat Display"/>
          <w:b/>
          <w:bCs/>
          <w:color w:val="000000"/>
          <w:sz w:val="28"/>
          <w:szCs w:val="28"/>
          <w:lang w:eastAsia="en-GB"/>
        </w:rPr>
        <w:t>Mr C. Shaw – Sports Apprentice</w:t>
      </w:r>
      <w:r w:rsidRPr="00AA2855">
        <w:rPr>
          <w:rFonts w:ascii="Source Sans Pro" w:eastAsia="Times New Roman" w:hAnsi="Source Sans Pro" w:cs="Red Hat Display"/>
          <w:color w:val="000000"/>
          <w:sz w:val="23"/>
          <w:szCs w:val="23"/>
          <w:lang w:eastAsia="en-GB"/>
        </w:rPr>
        <w:br/>
      </w:r>
      <w:r w:rsidRPr="00F45F7B">
        <w:rPr>
          <w:rFonts w:ascii="Source Sans Pro" w:eastAsia="Times New Roman" w:hAnsi="Source Sans Pro" w:cs="Red Hat Display"/>
          <w:color w:val="000000"/>
          <w:sz w:val="24"/>
          <w:szCs w:val="24"/>
          <w:lang w:eastAsia="en-GB"/>
        </w:rPr>
        <w:t>Mr Shaw supports the physical and emotional wellbeing of our pupils through active play, structured sports, and positive role modelling. He helps children build confidence, teamwork, and resilience through movement and mentorship.</w:t>
      </w:r>
    </w:p>
    <w:p w14:paraId="340C026A" w14:textId="77777777" w:rsidR="00AA2855" w:rsidRPr="00AA2855" w:rsidRDefault="00AA2855" w:rsidP="00AA2855">
      <w:pPr>
        <w:shd w:val="clear" w:color="auto" w:fill="FFFFFF"/>
        <w:spacing w:after="0" w:line="240" w:lineRule="auto"/>
        <w:rPr>
          <w:rFonts w:ascii="Source Sans Pro" w:eastAsia="Times New Roman" w:hAnsi="Source Sans Pro" w:cs="Red Hat Display"/>
          <w:color w:val="000000"/>
          <w:sz w:val="23"/>
          <w:szCs w:val="23"/>
          <w:lang w:eastAsia="en-GB"/>
        </w:rPr>
      </w:pPr>
      <w:r w:rsidRPr="00AA2855">
        <w:rPr>
          <w:rFonts w:ascii="Source Sans Pro" w:eastAsia="Times New Roman" w:hAnsi="Source Sans Pro" w:cs="Red Hat Display"/>
          <w:color w:val="000000"/>
          <w:sz w:val="23"/>
          <w:szCs w:val="23"/>
          <w:lang w:eastAsia="en-GB"/>
        </w:rPr>
        <w:br/>
      </w:r>
      <w:r w:rsidRPr="00F45F7B">
        <w:rPr>
          <w:rFonts w:ascii="Source Sans Pro" w:eastAsia="Times New Roman" w:hAnsi="Source Sans Pro" w:cs="Red Hat Display"/>
          <w:b/>
          <w:bCs/>
          <w:color w:val="000000"/>
          <w:sz w:val="28"/>
          <w:szCs w:val="28"/>
          <w:lang w:eastAsia="en-GB"/>
        </w:rPr>
        <w:t>Student Social Worker</w:t>
      </w:r>
      <w:r w:rsidRPr="00AA2855">
        <w:rPr>
          <w:rFonts w:ascii="Source Sans Pro" w:eastAsia="Times New Roman" w:hAnsi="Source Sans Pro" w:cs="Red Hat Display"/>
          <w:color w:val="000000"/>
          <w:sz w:val="23"/>
          <w:szCs w:val="23"/>
          <w:lang w:eastAsia="en-GB"/>
        </w:rPr>
        <w:br/>
      </w:r>
      <w:r w:rsidRPr="00F45F7B">
        <w:rPr>
          <w:rFonts w:ascii="Source Sans Pro" w:eastAsia="Times New Roman" w:hAnsi="Source Sans Pro" w:cs="Red Hat Display"/>
          <w:color w:val="000000"/>
          <w:sz w:val="24"/>
          <w:szCs w:val="24"/>
          <w:lang w:eastAsia="en-GB"/>
        </w:rPr>
        <w:t xml:space="preserve">Holy Trinity Primary Academy acts as a host school to student social workers. Our student social worker brings a professional lens to family support and pupil welfare. They work with external agencies and </w:t>
      </w:r>
      <w:proofErr w:type="gramStart"/>
      <w:r w:rsidRPr="00F45F7B">
        <w:rPr>
          <w:rFonts w:ascii="Source Sans Pro" w:eastAsia="Times New Roman" w:hAnsi="Source Sans Pro" w:cs="Red Hat Display"/>
          <w:color w:val="000000"/>
          <w:sz w:val="24"/>
          <w:szCs w:val="24"/>
          <w:lang w:eastAsia="en-GB"/>
        </w:rPr>
        <w:t>provides</w:t>
      </w:r>
      <w:proofErr w:type="gramEnd"/>
      <w:r w:rsidRPr="00F45F7B">
        <w:rPr>
          <w:rFonts w:ascii="Source Sans Pro" w:eastAsia="Times New Roman" w:hAnsi="Source Sans Pro" w:cs="Red Hat Display"/>
          <w:color w:val="000000"/>
          <w:sz w:val="24"/>
          <w:szCs w:val="24"/>
          <w:lang w:eastAsia="en-GB"/>
        </w:rPr>
        <w:t xml:space="preserve"> targeted interventions to ensure every child has the tools they need to flourish.</w:t>
      </w:r>
    </w:p>
    <w:p w14:paraId="6D18B4C2" w14:textId="77777777" w:rsidR="00EE1741" w:rsidRDefault="00EE1741" w:rsidP="00C4141C">
      <w:pPr>
        <w:spacing w:after="0" w:line="240" w:lineRule="auto"/>
        <w:rPr>
          <w:rFonts w:ascii="Source Sans Pro" w:eastAsia="Calibri" w:hAnsi="Source Sans Pro" w:cs="Red Hat Display"/>
          <w:color w:val="000000" w:themeColor="text1"/>
          <w:sz w:val="18"/>
          <w:szCs w:val="18"/>
        </w:rPr>
      </w:pPr>
    </w:p>
    <w:p w14:paraId="43770C09" w14:textId="77777777" w:rsidR="00A40AB1" w:rsidRPr="00AA2855" w:rsidRDefault="00A40AB1" w:rsidP="00C4141C">
      <w:pPr>
        <w:spacing w:after="0" w:line="240" w:lineRule="auto"/>
        <w:rPr>
          <w:rFonts w:ascii="Source Sans Pro" w:eastAsia="Calibri" w:hAnsi="Source Sans Pro" w:cs="Red Hat Display"/>
          <w:color w:val="000000" w:themeColor="text1"/>
          <w:sz w:val="18"/>
          <w:szCs w:val="18"/>
        </w:rPr>
      </w:pPr>
    </w:p>
    <w:p w14:paraId="1DAEFD00" w14:textId="77777777" w:rsidR="00EE1741" w:rsidRPr="00AA2855" w:rsidRDefault="00EE1741" w:rsidP="00C4141C">
      <w:pPr>
        <w:spacing w:after="0" w:line="240" w:lineRule="auto"/>
        <w:rPr>
          <w:rFonts w:ascii="Source Sans Pro" w:eastAsia="Calibri" w:hAnsi="Source Sans Pro" w:cs="Red Hat Display"/>
          <w:color w:val="000000" w:themeColor="text1"/>
          <w:sz w:val="18"/>
          <w:szCs w:val="18"/>
        </w:rPr>
      </w:pPr>
    </w:p>
    <w:p w14:paraId="3292EDB4" w14:textId="5EEDA946" w:rsidR="00135C3D" w:rsidRPr="00AA2855" w:rsidRDefault="00135C3D" w:rsidP="00135C3D">
      <w:pPr>
        <w:shd w:val="clear" w:color="auto" w:fill="FFFFFF"/>
        <w:spacing w:after="0" w:line="240" w:lineRule="auto"/>
        <w:outlineLvl w:val="1"/>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‘Warm Welcome’</w:t>
      </w:r>
    </w:p>
    <w:p w14:paraId="179216EC" w14:textId="78647DCC" w:rsidR="00EE1741" w:rsidRDefault="00135C3D" w:rsidP="00135C3D">
      <w:pPr>
        <w:spacing w:after="0" w:line="240" w:lineRule="auto"/>
        <w:rPr>
          <w:rFonts w:ascii="Source Sans Pro" w:eastAsia="Times New Roman" w:hAnsi="Source Sans Pro" w:cs="Red Hat Display"/>
          <w:color w:val="000000"/>
          <w:sz w:val="27"/>
          <w:szCs w:val="27"/>
          <w:lang w:eastAsia="en-GB"/>
        </w:rPr>
      </w:pPr>
      <w:r w:rsidRPr="00F45F7B">
        <w:rPr>
          <w:rFonts w:ascii="Source Sans Pro" w:eastAsia="Times New Roman" w:hAnsi="Source Sans Pro" w:cs="Red Hat Display"/>
          <w:b/>
          <w:bCs/>
          <w:color w:val="000000"/>
          <w:sz w:val="28"/>
          <w:szCs w:val="28"/>
          <w:lang w:eastAsia="en-GB"/>
        </w:rPr>
        <w:t>Teachers modelling courtesy and manners</w:t>
      </w:r>
      <w:r w:rsidRPr="00AA2855">
        <w:rPr>
          <w:rFonts w:ascii="Source Sans Pro" w:eastAsia="Times New Roman" w:hAnsi="Source Sans Pro" w:cs="Red Hat Display"/>
          <w:color w:val="000000"/>
          <w:sz w:val="27"/>
          <w:szCs w:val="27"/>
          <w:lang w:eastAsia="en-GB"/>
        </w:rPr>
        <w:br/>
      </w:r>
      <w:r w:rsidRPr="00F45F7B">
        <w:rPr>
          <w:rFonts w:ascii="Source Sans Pro" w:eastAsia="Times New Roman" w:hAnsi="Source Sans Pro" w:cs="Red Hat Display"/>
          <w:color w:val="000000"/>
          <w:sz w:val="24"/>
          <w:szCs w:val="24"/>
          <w:lang w:eastAsia="en-GB"/>
        </w:rPr>
        <w:t>We promote positive relationships by ensuring the children and parents start the school day with ‘warm welcomes’. This includes greeting by name and standing at gates, entrances and doors, etc.</w:t>
      </w:r>
    </w:p>
    <w:p w14:paraId="6BF5FBBD" w14:textId="77777777" w:rsidR="00135C3D" w:rsidRDefault="00135C3D" w:rsidP="00135C3D">
      <w:pPr>
        <w:spacing w:after="0" w:line="240" w:lineRule="auto"/>
        <w:rPr>
          <w:rFonts w:ascii="Source Sans Pro" w:eastAsia="Times New Roman" w:hAnsi="Source Sans Pro" w:cs="Red Hat Display"/>
          <w:color w:val="000000"/>
          <w:sz w:val="27"/>
          <w:szCs w:val="27"/>
          <w:lang w:eastAsia="en-GB"/>
        </w:rPr>
      </w:pPr>
    </w:p>
    <w:p w14:paraId="3BA61173" w14:textId="71FC3F7F" w:rsidR="00135C3D" w:rsidRDefault="00135C3D" w:rsidP="00135C3D">
      <w:pPr>
        <w:spacing w:after="0" w:line="240" w:lineRule="auto"/>
        <w:rPr>
          <w:rFonts w:ascii="Source Sans Pro" w:eastAsia="Times New Roman" w:hAnsi="Source Sans Pro" w:cs="Red Hat Display"/>
          <w:color w:val="000000"/>
          <w:sz w:val="27"/>
          <w:szCs w:val="27"/>
          <w:lang w:eastAsia="en-GB"/>
        </w:rPr>
      </w:pPr>
      <w:r w:rsidRPr="00F45F7B">
        <w:rPr>
          <w:rFonts w:ascii="Source Sans Pro" w:eastAsia="Times New Roman" w:hAnsi="Source Sans Pro" w:cs="Red Hat Display"/>
          <w:b/>
          <w:bCs/>
          <w:color w:val="000000"/>
          <w:sz w:val="28"/>
          <w:szCs w:val="28"/>
          <w:lang w:eastAsia="en-GB"/>
        </w:rPr>
        <w:t>Main gates (top of driveway):</w:t>
      </w:r>
      <w:r w:rsidRPr="00F45F7B">
        <w:rPr>
          <w:rFonts w:ascii="Source Sans Pro" w:eastAsia="Times New Roman" w:hAnsi="Source Sans Pro" w:cs="Red Hat Display"/>
          <w:color w:val="000000"/>
          <w:sz w:val="28"/>
          <w:szCs w:val="28"/>
          <w:lang w:eastAsia="en-GB"/>
        </w:rPr>
        <w:t xml:space="preserve"> </w:t>
      </w:r>
      <w:r w:rsidRPr="00F45F7B">
        <w:rPr>
          <w:rFonts w:ascii="Source Sans Pro" w:eastAsia="Times New Roman" w:hAnsi="Source Sans Pro" w:cs="Red Hat Display"/>
          <w:color w:val="000000"/>
          <w:sz w:val="24"/>
          <w:szCs w:val="24"/>
          <w:lang w:eastAsia="en-GB"/>
        </w:rPr>
        <w:t>Headteacher and Assistant Headteacher greet parents and children at the main gates.</w:t>
      </w:r>
    </w:p>
    <w:p w14:paraId="4399802E" w14:textId="444A984E" w:rsidR="00135C3D" w:rsidRDefault="00135C3D" w:rsidP="00135C3D">
      <w:pPr>
        <w:spacing w:after="0" w:line="240" w:lineRule="auto"/>
        <w:rPr>
          <w:rFonts w:ascii="Source Sans Pro" w:eastAsia="Times New Roman" w:hAnsi="Source Sans Pro" w:cs="Red Hat Display"/>
          <w:color w:val="000000"/>
          <w:sz w:val="27"/>
          <w:szCs w:val="27"/>
          <w:lang w:eastAsia="en-GB"/>
        </w:rPr>
      </w:pPr>
      <w:r w:rsidRPr="00F45F7B">
        <w:rPr>
          <w:rFonts w:ascii="Source Sans Pro" w:eastAsia="Times New Roman" w:hAnsi="Source Sans Pro" w:cs="Red Hat Display"/>
          <w:b/>
          <w:bCs/>
          <w:color w:val="000000"/>
          <w:sz w:val="28"/>
          <w:szCs w:val="28"/>
          <w:lang w:eastAsia="en-GB"/>
        </w:rPr>
        <w:t>Main gates (bottom of driveway):</w:t>
      </w:r>
      <w:r w:rsidRPr="00F45F7B">
        <w:rPr>
          <w:rFonts w:ascii="Source Sans Pro" w:eastAsia="Times New Roman" w:hAnsi="Source Sans Pro" w:cs="Red Hat Display"/>
          <w:color w:val="000000"/>
          <w:sz w:val="28"/>
          <w:szCs w:val="28"/>
          <w:lang w:eastAsia="en-GB"/>
        </w:rPr>
        <w:t xml:space="preserve"> </w:t>
      </w:r>
      <w:r w:rsidRPr="00F45F7B">
        <w:rPr>
          <w:rFonts w:ascii="Source Sans Pro" w:eastAsia="Times New Roman" w:hAnsi="Source Sans Pro" w:cs="Red Hat Display"/>
          <w:color w:val="000000"/>
          <w:sz w:val="24"/>
          <w:szCs w:val="24"/>
          <w:lang w:eastAsia="en-GB"/>
        </w:rPr>
        <w:t>Pastoral Assistant greets parents and children at the main gates.</w:t>
      </w:r>
    </w:p>
    <w:p w14:paraId="305A08FC" w14:textId="1B1888B1" w:rsidR="00135C3D" w:rsidRDefault="00135C3D" w:rsidP="00135C3D">
      <w:pPr>
        <w:spacing w:after="0" w:line="240" w:lineRule="auto"/>
        <w:rPr>
          <w:rFonts w:ascii="Source Sans Pro" w:eastAsia="Times New Roman" w:hAnsi="Source Sans Pro" w:cs="Red Hat Display"/>
          <w:color w:val="000000"/>
          <w:sz w:val="27"/>
          <w:szCs w:val="27"/>
          <w:lang w:eastAsia="en-GB"/>
        </w:rPr>
      </w:pPr>
      <w:r w:rsidRPr="00F45F7B">
        <w:rPr>
          <w:rFonts w:ascii="Source Sans Pro" w:eastAsia="Times New Roman" w:hAnsi="Source Sans Pro" w:cs="Red Hat Display"/>
          <w:b/>
          <w:bCs/>
          <w:color w:val="000000"/>
          <w:sz w:val="28"/>
          <w:szCs w:val="28"/>
          <w:lang w:eastAsia="en-GB"/>
        </w:rPr>
        <w:t>KS2/KS1 entrances:</w:t>
      </w:r>
      <w:r w:rsidRPr="00F45F7B">
        <w:rPr>
          <w:rFonts w:ascii="Source Sans Pro" w:eastAsia="Times New Roman" w:hAnsi="Source Sans Pro" w:cs="Red Hat Display"/>
          <w:color w:val="000000"/>
          <w:sz w:val="28"/>
          <w:szCs w:val="28"/>
          <w:lang w:eastAsia="en-GB"/>
        </w:rPr>
        <w:t xml:space="preserve"> </w:t>
      </w:r>
      <w:r w:rsidRPr="00F45F7B">
        <w:rPr>
          <w:rFonts w:ascii="Source Sans Pro" w:eastAsia="Times New Roman" w:hAnsi="Source Sans Pro" w:cs="Red Hat Display"/>
          <w:color w:val="000000"/>
          <w:sz w:val="24"/>
          <w:szCs w:val="24"/>
          <w:lang w:eastAsia="en-GB"/>
        </w:rPr>
        <w:t>TA’s, Sports Apprentice and Social Worker greet children at the entrance.</w:t>
      </w:r>
    </w:p>
    <w:p w14:paraId="2A0BCD1B" w14:textId="76493B9C" w:rsidR="00135C3D" w:rsidRPr="00F45F7B" w:rsidRDefault="00135C3D" w:rsidP="00135C3D">
      <w:pPr>
        <w:spacing w:after="0" w:line="240" w:lineRule="auto"/>
        <w:rPr>
          <w:rFonts w:ascii="Source Sans Pro" w:eastAsia="Times New Roman" w:hAnsi="Source Sans Pro" w:cs="Red Hat Display"/>
          <w:color w:val="000000"/>
          <w:sz w:val="24"/>
          <w:szCs w:val="24"/>
          <w:lang w:eastAsia="en-GB"/>
        </w:rPr>
      </w:pPr>
      <w:r w:rsidRPr="00F45F7B">
        <w:rPr>
          <w:rFonts w:ascii="Source Sans Pro" w:eastAsia="Times New Roman" w:hAnsi="Source Sans Pro" w:cs="Red Hat Display"/>
          <w:b/>
          <w:bCs/>
          <w:color w:val="000000"/>
          <w:sz w:val="28"/>
          <w:szCs w:val="28"/>
          <w:lang w:eastAsia="en-GB"/>
        </w:rPr>
        <w:t>Classroom</w:t>
      </w:r>
      <w:r w:rsidR="001C745B" w:rsidRPr="00F45F7B">
        <w:rPr>
          <w:rFonts w:ascii="Source Sans Pro" w:eastAsia="Times New Roman" w:hAnsi="Source Sans Pro" w:cs="Red Hat Display"/>
          <w:b/>
          <w:bCs/>
          <w:color w:val="000000"/>
          <w:sz w:val="28"/>
          <w:szCs w:val="28"/>
          <w:lang w:eastAsia="en-GB"/>
        </w:rPr>
        <w:t>s</w:t>
      </w:r>
      <w:r w:rsidRPr="00F45F7B">
        <w:rPr>
          <w:rFonts w:ascii="Source Sans Pro" w:eastAsia="Times New Roman" w:hAnsi="Source Sans Pro" w:cs="Red Hat Display"/>
          <w:b/>
          <w:bCs/>
          <w:color w:val="000000"/>
          <w:sz w:val="28"/>
          <w:szCs w:val="28"/>
          <w:lang w:eastAsia="en-GB"/>
        </w:rPr>
        <w:t>:</w:t>
      </w:r>
      <w:r w:rsidRPr="00F45F7B">
        <w:rPr>
          <w:rFonts w:ascii="Source Sans Pro" w:eastAsia="Times New Roman" w:hAnsi="Source Sans Pro" w:cs="Red Hat Display"/>
          <w:color w:val="000000"/>
          <w:sz w:val="28"/>
          <w:szCs w:val="28"/>
          <w:lang w:eastAsia="en-GB"/>
        </w:rPr>
        <w:t xml:space="preserve"> </w:t>
      </w:r>
      <w:r w:rsidRPr="00F45F7B">
        <w:rPr>
          <w:rFonts w:ascii="Source Sans Pro" w:eastAsia="Times New Roman" w:hAnsi="Source Sans Pro" w:cs="Red Hat Display"/>
          <w:color w:val="000000"/>
          <w:sz w:val="24"/>
          <w:szCs w:val="24"/>
          <w:lang w:eastAsia="en-GB"/>
        </w:rPr>
        <w:t>Teacher stand</w:t>
      </w:r>
      <w:r w:rsidR="001C745B" w:rsidRPr="00F45F7B">
        <w:rPr>
          <w:rFonts w:ascii="Source Sans Pro" w:eastAsia="Times New Roman" w:hAnsi="Source Sans Pro" w:cs="Red Hat Display"/>
          <w:color w:val="000000"/>
          <w:sz w:val="24"/>
          <w:szCs w:val="24"/>
          <w:lang w:eastAsia="en-GB"/>
        </w:rPr>
        <w:t>s</w:t>
      </w:r>
      <w:r w:rsidRPr="00F45F7B">
        <w:rPr>
          <w:rFonts w:ascii="Source Sans Pro" w:eastAsia="Times New Roman" w:hAnsi="Source Sans Pro" w:cs="Red Hat Display"/>
          <w:color w:val="000000"/>
          <w:sz w:val="24"/>
          <w:szCs w:val="24"/>
          <w:lang w:eastAsia="en-GB"/>
        </w:rPr>
        <w:t xml:space="preserve"> at the doorway greeting children </w:t>
      </w:r>
      <w:r w:rsidR="001C745B" w:rsidRPr="00F45F7B">
        <w:rPr>
          <w:rFonts w:ascii="Source Sans Pro" w:eastAsia="Times New Roman" w:hAnsi="Source Sans Pro" w:cs="Red Hat Display"/>
          <w:color w:val="000000"/>
          <w:sz w:val="24"/>
          <w:szCs w:val="24"/>
          <w:lang w:eastAsia="en-GB"/>
        </w:rPr>
        <w:t>by name – start of the day activities are ready for children to access immediately (typically maths related).</w:t>
      </w:r>
    </w:p>
    <w:p w14:paraId="4FD0D76F" w14:textId="77777777" w:rsidR="001C745B" w:rsidRPr="00F45F7B" w:rsidRDefault="001C745B" w:rsidP="00135C3D">
      <w:pPr>
        <w:spacing w:after="0" w:line="240" w:lineRule="auto"/>
        <w:rPr>
          <w:rFonts w:ascii="Source Sans Pro" w:eastAsia="Times New Roman" w:hAnsi="Source Sans Pro" w:cs="Red Hat Display"/>
          <w:color w:val="000000"/>
          <w:sz w:val="24"/>
          <w:szCs w:val="24"/>
          <w:lang w:eastAsia="en-GB"/>
        </w:rPr>
      </w:pPr>
    </w:p>
    <w:p w14:paraId="17AB7A85" w14:textId="1BB24B32" w:rsidR="001C745B" w:rsidRPr="00F45F7B" w:rsidRDefault="001C745B" w:rsidP="00135C3D">
      <w:pPr>
        <w:spacing w:after="0" w:line="240" w:lineRule="auto"/>
        <w:rPr>
          <w:rFonts w:ascii="Source Sans Pro" w:eastAsia="Times New Roman" w:hAnsi="Source Sans Pro" w:cs="Red Hat Display"/>
          <w:color w:val="000000"/>
          <w:sz w:val="24"/>
          <w:szCs w:val="24"/>
          <w:lang w:eastAsia="en-GB"/>
        </w:rPr>
      </w:pPr>
      <w:r w:rsidRPr="00F45F7B">
        <w:rPr>
          <w:rFonts w:ascii="Source Sans Pro" w:eastAsia="Times New Roman" w:hAnsi="Source Sans Pro" w:cs="Red Hat Display"/>
          <w:color w:val="000000"/>
          <w:sz w:val="24"/>
          <w:szCs w:val="24"/>
          <w:lang w:eastAsia="en-GB"/>
        </w:rPr>
        <w:t>This also allows for moderation of children’s emotional state upon entry.</w:t>
      </w:r>
    </w:p>
    <w:p w14:paraId="4705EAC6" w14:textId="77777777" w:rsidR="001C745B" w:rsidRPr="00F45F7B" w:rsidRDefault="001C745B" w:rsidP="00135C3D">
      <w:pPr>
        <w:spacing w:after="0" w:line="240" w:lineRule="auto"/>
        <w:rPr>
          <w:rFonts w:ascii="Source Sans Pro" w:eastAsia="Times New Roman" w:hAnsi="Source Sans Pro" w:cs="Red Hat Display"/>
          <w:color w:val="000000"/>
          <w:sz w:val="24"/>
          <w:szCs w:val="24"/>
          <w:lang w:eastAsia="en-GB"/>
        </w:rPr>
      </w:pPr>
    </w:p>
    <w:p w14:paraId="0267EF3B" w14:textId="3D4E151A" w:rsidR="001C745B" w:rsidRPr="00F45F7B" w:rsidRDefault="001C745B" w:rsidP="00135C3D">
      <w:pPr>
        <w:spacing w:after="0" w:line="240" w:lineRule="auto"/>
        <w:rPr>
          <w:rFonts w:ascii="Source Sans Pro" w:eastAsia="Times New Roman" w:hAnsi="Source Sans Pro" w:cs="Red Hat Display"/>
          <w:color w:val="000000"/>
          <w:sz w:val="24"/>
          <w:szCs w:val="24"/>
          <w:lang w:eastAsia="en-GB"/>
        </w:rPr>
      </w:pPr>
      <w:r w:rsidRPr="00F45F7B">
        <w:rPr>
          <w:rFonts w:ascii="Source Sans Pro" w:eastAsia="Times New Roman" w:hAnsi="Source Sans Pro" w:cs="Red Hat Display"/>
          <w:color w:val="000000"/>
          <w:sz w:val="24"/>
          <w:szCs w:val="24"/>
          <w:lang w:eastAsia="en-GB"/>
        </w:rPr>
        <w:t>Classrooms have emotions pots where children place their lollipop stick in the corresponding emotion to indicate how they are feeling.</w:t>
      </w:r>
    </w:p>
    <w:p w14:paraId="611CCDC2" w14:textId="0D2DFF3E" w:rsidR="001C745B" w:rsidRDefault="001C745B" w:rsidP="00135C3D">
      <w:pPr>
        <w:spacing w:after="0" w:line="240" w:lineRule="auto"/>
        <w:rPr>
          <w:rFonts w:ascii="Source Sans Pro" w:eastAsia="Times New Roman" w:hAnsi="Source Sans Pro" w:cs="Red Hat Display"/>
          <w:color w:val="000000"/>
          <w:sz w:val="27"/>
          <w:szCs w:val="27"/>
          <w:lang w:eastAsia="en-GB"/>
        </w:rPr>
      </w:pPr>
      <w:r w:rsidRPr="001C745B">
        <w:rPr>
          <w:rFonts w:ascii="Source Sans Pro" w:eastAsia="Times New Roman" w:hAnsi="Source Sans Pro" w:cs="Red Hat Display"/>
          <w:noProof/>
          <w:color w:val="000000"/>
          <w:sz w:val="27"/>
          <w:szCs w:val="27"/>
          <w:lang w:eastAsia="en-GB"/>
        </w:rPr>
        <w:drawing>
          <wp:inline distT="0" distB="0" distL="0" distR="0" wp14:anchorId="2357543F" wp14:editId="47FB4DB2">
            <wp:extent cx="3935002" cy="2685694"/>
            <wp:effectExtent l="0" t="0" r="8890" b="635"/>
            <wp:docPr id="6" name="Picture 5" descr="A table with books and cards&#10;&#10;AI-generated content may be incorrect.">
              <a:extLst xmlns:a="http://schemas.openxmlformats.org/drawingml/2006/main">
                <a:ext uri="{FF2B5EF4-FFF2-40B4-BE49-F238E27FC236}">
                  <a16:creationId xmlns:a16="http://schemas.microsoft.com/office/drawing/2014/main" id="{D767E78D-AAD4-ED16-D628-FEB19E89E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table with books and cards&#10;&#10;AI-generated content may be incorrect.">
                      <a:extLst>
                        <a:ext uri="{FF2B5EF4-FFF2-40B4-BE49-F238E27FC236}">
                          <a16:creationId xmlns:a16="http://schemas.microsoft.com/office/drawing/2014/main" id="{D767E78D-AAD4-ED16-D628-FEB19E89E321}"/>
                        </a:ext>
                      </a:extLst>
                    </pic:cNvPr>
                    <pic:cNvPicPr>
                      <a:picLocks noChangeAspect="1"/>
                    </pic:cNvPicPr>
                  </pic:nvPicPr>
                  <pic:blipFill rotWithShape="1">
                    <a:blip r:embed="rId20"/>
                    <a:srcRect l="4757" b="13327"/>
                    <a:stretch>
                      <a:fillRect/>
                    </a:stretch>
                  </pic:blipFill>
                  <pic:spPr bwMode="auto">
                    <a:xfrm>
                      <a:off x="0" y="0"/>
                      <a:ext cx="3944038" cy="2691861"/>
                    </a:xfrm>
                    <a:prstGeom prst="rect">
                      <a:avLst/>
                    </a:prstGeom>
                    <a:ln>
                      <a:noFill/>
                    </a:ln>
                    <a:extLst>
                      <a:ext uri="{53640926-AAD7-44D8-BBD7-CCE9431645EC}">
                        <a14:shadowObscured xmlns:a14="http://schemas.microsoft.com/office/drawing/2010/main"/>
                      </a:ext>
                    </a:extLst>
                  </pic:spPr>
                </pic:pic>
              </a:graphicData>
            </a:graphic>
          </wp:inline>
        </w:drawing>
      </w:r>
    </w:p>
    <w:p w14:paraId="7122FBEC" w14:textId="77777777" w:rsidR="001C745B" w:rsidRPr="00AA2855" w:rsidRDefault="001C745B" w:rsidP="00135C3D">
      <w:pPr>
        <w:spacing w:after="0" w:line="240" w:lineRule="auto"/>
        <w:rPr>
          <w:rFonts w:ascii="Source Sans Pro" w:eastAsia="Calibri" w:hAnsi="Source Sans Pro" w:cs="Red Hat Display"/>
          <w:color w:val="000000" w:themeColor="text1"/>
          <w:sz w:val="18"/>
          <w:szCs w:val="18"/>
        </w:rPr>
      </w:pPr>
    </w:p>
    <w:p w14:paraId="44BDE225" w14:textId="77777777" w:rsidR="00135C3D" w:rsidRPr="00AA2855" w:rsidRDefault="00135C3D" w:rsidP="00135C3D">
      <w:pPr>
        <w:spacing w:after="0" w:line="240" w:lineRule="auto"/>
        <w:rPr>
          <w:rFonts w:ascii="Source Sans Pro" w:eastAsia="Calibri" w:hAnsi="Source Sans Pro" w:cs="Red Hat Display"/>
          <w:color w:val="000000" w:themeColor="text1"/>
          <w:sz w:val="18"/>
          <w:szCs w:val="18"/>
        </w:rPr>
      </w:pPr>
    </w:p>
    <w:p w14:paraId="635BA3CA" w14:textId="057B28A3" w:rsidR="00EE1741" w:rsidRPr="00AA2855" w:rsidRDefault="00EE1741" w:rsidP="00C4141C">
      <w:pPr>
        <w:spacing w:after="0" w:line="240" w:lineRule="auto"/>
        <w:rPr>
          <w:rFonts w:ascii="Source Sans Pro" w:eastAsia="Calibri" w:hAnsi="Source Sans Pro" w:cs="Red Hat Display"/>
          <w:color w:val="000000" w:themeColor="text1"/>
          <w:sz w:val="18"/>
          <w:szCs w:val="18"/>
        </w:rPr>
      </w:pPr>
    </w:p>
    <w:p w14:paraId="46D2DB5C" w14:textId="22F37C68" w:rsidR="001C745B" w:rsidRPr="00AA2855" w:rsidRDefault="008D1B9B" w:rsidP="001C745B">
      <w:pPr>
        <w:shd w:val="clear" w:color="auto" w:fill="FFFFFF"/>
        <w:spacing w:after="0" w:line="240" w:lineRule="auto"/>
        <w:outlineLvl w:val="1"/>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t xml:space="preserve">10. </w:t>
      </w:r>
      <w:r w:rsidR="001C745B">
        <w:rPr>
          <w:rFonts w:ascii="Source Sans Pro" w:eastAsia="Times New Roman" w:hAnsi="Source Sans Pro" w:cs="Red Hat Display"/>
          <w:b/>
          <w:bCs/>
          <w:color w:val="3D5589"/>
          <w:sz w:val="36"/>
          <w:szCs w:val="36"/>
          <w:lang w:eastAsia="en-GB"/>
        </w:rPr>
        <w:t>Rewards</w:t>
      </w:r>
    </w:p>
    <w:p w14:paraId="37104554" w14:textId="48D2118D" w:rsidR="002E3993" w:rsidRPr="004320B9" w:rsidRDefault="002E3993" w:rsidP="001C745B">
      <w:pPr>
        <w:spacing w:after="0" w:line="240" w:lineRule="auto"/>
        <w:rPr>
          <w:rFonts w:ascii="Source Sans Pro" w:eastAsia="Times New Roman" w:hAnsi="Source Sans Pro" w:cs="Red Hat Display"/>
          <w:color w:val="000000"/>
          <w:sz w:val="28"/>
          <w:szCs w:val="28"/>
          <w:lang w:eastAsia="en-GB"/>
        </w:rPr>
      </w:pPr>
      <w:r w:rsidRPr="004320B9">
        <w:rPr>
          <w:rFonts w:ascii="Source Sans Pro" w:eastAsia="Times New Roman" w:hAnsi="Source Sans Pro" w:cs="Red Hat Display"/>
          <w:b/>
          <w:bCs/>
          <w:color w:val="000000"/>
          <w:sz w:val="28"/>
          <w:szCs w:val="28"/>
          <w:lang w:eastAsia="en-GB"/>
        </w:rPr>
        <w:t>Celebrating Character and Contribution at Holy Trinity</w:t>
      </w:r>
    </w:p>
    <w:p w14:paraId="15DC442F" w14:textId="4C152AF2" w:rsidR="002E3993"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At Holy Trinity Primary Academy, our rewards systems are more than just incentives—they are expressions of our deeply held belief that every child is seen, valued, and cherished. Rooted in our theologically inspired vision “to reflect the heart of God by showing compassion and caring for all,” our approach to rewards celebrates not only academic achievement but also character, kindness, and community spirit.</w:t>
      </w:r>
    </w:p>
    <w:p w14:paraId="55403BDF" w14:textId="36591E61" w:rsidR="004320B9" w:rsidRPr="004320B9" w:rsidRDefault="004320B9" w:rsidP="002E3993">
      <w:pPr>
        <w:spacing w:after="0" w:line="240" w:lineRule="auto"/>
        <w:rPr>
          <w:rFonts w:ascii="Source Sans Pro" w:eastAsia="Calibri" w:hAnsi="Source Sans Pro" w:cs="Red Hat Display"/>
          <w:color w:val="000000" w:themeColor="text1"/>
          <w:sz w:val="24"/>
          <w:szCs w:val="24"/>
        </w:rPr>
      </w:pPr>
    </w:p>
    <w:p w14:paraId="3E3089B4" w14:textId="7EAFBD4F" w:rsidR="002E3993" w:rsidRPr="004320B9" w:rsidRDefault="002E3993" w:rsidP="002E3993">
      <w:pPr>
        <w:spacing w:after="0" w:line="240" w:lineRule="auto"/>
        <w:rPr>
          <w:rFonts w:ascii="Source Sans Pro" w:eastAsia="Calibri" w:hAnsi="Source Sans Pro" w:cs="Red Hat Display"/>
          <w:b/>
          <w:bCs/>
          <w:color w:val="000000" w:themeColor="text1"/>
          <w:sz w:val="28"/>
          <w:szCs w:val="28"/>
        </w:rPr>
      </w:pPr>
      <w:r w:rsidRPr="004320B9">
        <w:rPr>
          <w:rFonts w:ascii="Source Sans Pro" w:eastAsia="Calibri" w:hAnsi="Source Sans Pro" w:cs="Red Hat Display"/>
          <w:b/>
          <w:bCs/>
          <w:color w:val="000000" w:themeColor="text1"/>
          <w:sz w:val="28"/>
          <w:szCs w:val="28"/>
        </w:rPr>
        <w:t>House Points: Building Belonging Through Community</w:t>
      </w:r>
    </w:p>
    <w:p w14:paraId="671F94EE" w14:textId="224C3032"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House Points are awarded to children who demonstrate our core values—</w:t>
      </w:r>
      <w:r w:rsidRPr="004320B9">
        <w:rPr>
          <w:rFonts w:ascii="Source Sans Pro" w:eastAsia="Calibri" w:hAnsi="Source Sans Pro" w:cs="Red Hat Display"/>
          <w:b/>
          <w:bCs/>
          <w:color w:val="000000" w:themeColor="text1"/>
          <w:sz w:val="24"/>
          <w:szCs w:val="24"/>
        </w:rPr>
        <w:t>Community, Aspiration, Respect, and Excellence</w:t>
      </w:r>
      <w:r w:rsidRPr="004320B9">
        <w:rPr>
          <w:rFonts w:ascii="Source Sans Pro" w:eastAsia="Calibri" w:hAnsi="Source Sans Pro" w:cs="Red Hat Display"/>
          <w:color w:val="000000" w:themeColor="text1"/>
          <w:sz w:val="24"/>
          <w:szCs w:val="24"/>
        </w:rPr>
        <w:t xml:space="preserve">—in their daily conduct. Whether it’s helping a peer, </w:t>
      </w:r>
      <w:r w:rsidRPr="004320B9">
        <w:rPr>
          <w:rFonts w:ascii="Source Sans Pro" w:eastAsia="Calibri" w:hAnsi="Source Sans Pro" w:cs="Red Hat Display"/>
          <w:color w:val="000000" w:themeColor="text1"/>
          <w:sz w:val="24"/>
          <w:szCs w:val="24"/>
        </w:rPr>
        <w:lastRenderedPageBreak/>
        <w:t>showing resilience in learning, or contributing positively to school life, these points foster a sense of belonging and collective pride.</w:t>
      </w:r>
    </w:p>
    <w:p w14:paraId="41A166CC" w14:textId="23DFAE1E" w:rsidR="002E3993" w:rsidRPr="004320B9" w:rsidRDefault="003A6BBF" w:rsidP="002E3993">
      <w:pPr>
        <w:spacing w:after="0" w:line="240" w:lineRule="auto"/>
        <w:rPr>
          <w:rFonts w:ascii="Source Sans Pro" w:eastAsia="Calibri" w:hAnsi="Source Sans Pro" w:cs="Red Hat Display"/>
          <w:color w:val="000000" w:themeColor="text1"/>
          <w:sz w:val="24"/>
          <w:szCs w:val="24"/>
        </w:rPr>
      </w:pPr>
      <w:r w:rsidRPr="003A6BBF">
        <w:rPr>
          <w:rFonts w:ascii="Source Sans Pro" w:eastAsia="Calibri" w:hAnsi="Source Sans Pro" w:cs="Red Hat Display"/>
          <w:noProof/>
          <w:color w:val="000000" w:themeColor="text1"/>
          <w:sz w:val="18"/>
          <w:szCs w:val="18"/>
        </w:rPr>
        <w:drawing>
          <wp:anchor distT="0" distB="0" distL="114300" distR="114300" simplePos="0" relativeHeight="251812352" behindDoc="1" locked="0" layoutInCell="1" allowOverlap="1" wp14:anchorId="2B31DBCB" wp14:editId="3CAE0BB0">
            <wp:simplePos x="0" y="0"/>
            <wp:positionH relativeFrom="column">
              <wp:posOffset>4098897</wp:posOffset>
            </wp:positionH>
            <wp:positionV relativeFrom="paragraph">
              <wp:posOffset>202187</wp:posOffset>
            </wp:positionV>
            <wp:extent cx="1602769" cy="2221132"/>
            <wp:effectExtent l="0" t="0" r="0" b="8255"/>
            <wp:wrapTight wrapText="bothSides">
              <wp:wrapPolygon edited="0">
                <wp:start x="0" y="0"/>
                <wp:lineTo x="0" y="21495"/>
                <wp:lineTo x="21309" y="21495"/>
                <wp:lineTo x="21309" y="0"/>
                <wp:lineTo x="0" y="0"/>
              </wp:wrapPolygon>
            </wp:wrapTight>
            <wp:docPr id="7" name="Picture 6" descr="A colorful plastic tubes with a sign&#10;&#10;AI-generated content may be incorrect.">
              <a:extLst xmlns:a="http://schemas.openxmlformats.org/drawingml/2006/main">
                <a:ext uri="{FF2B5EF4-FFF2-40B4-BE49-F238E27FC236}">
                  <a16:creationId xmlns:a16="http://schemas.microsoft.com/office/drawing/2014/main" id="{8506F16F-01C9-124A-BC75-0F34AEB7C0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olorful plastic tubes with a sign&#10;&#10;AI-generated content may be incorrect.">
                      <a:extLst>
                        <a:ext uri="{FF2B5EF4-FFF2-40B4-BE49-F238E27FC236}">
                          <a16:creationId xmlns:a16="http://schemas.microsoft.com/office/drawing/2014/main" id="{8506F16F-01C9-124A-BC75-0F34AEB7C069}"/>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2769" cy="2221132"/>
                    </a:xfrm>
                    <a:prstGeom prst="rect">
                      <a:avLst/>
                    </a:prstGeom>
                  </pic:spPr>
                </pic:pic>
              </a:graphicData>
            </a:graphic>
          </wp:anchor>
        </w:drawing>
      </w:r>
      <w:r w:rsidR="002E3993" w:rsidRPr="004320B9">
        <w:rPr>
          <w:rFonts w:ascii="Source Sans Pro" w:eastAsia="Calibri" w:hAnsi="Source Sans Pro" w:cs="Red Hat Display"/>
          <w:color w:val="000000" w:themeColor="text1"/>
          <w:sz w:val="24"/>
          <w:szCs w:val="24"/>
        </w:rPr>
        <w:t xml:space="preserve">Children are grouped into houses, each representing </w:t>
      </w:r>
      <w:r w:rsidR="004320B9">
        <w:rPr>
          <w:rFonts w:ascii="Source Sans Pro" w:eastAsia="Calibri" w:hAnsi="Source Sans Pro" w:cs="Red Hat Display"/>
          <w:color w:val="000000" w:themeColor="text1"/>
          <w:sz w:val="24"/>
          <w:szCs w:val="24"/>
        </w:rPr>
        <w:t>an important industrialist that has shaped our Handsworth community and shaped the world (Darwin, Priestley, Boulton and Watt)</w:t>
      </w:r>
      <w:r w:rsidR="002E3993" w:rsidRPr="004320B9">
        <w:rPr>
          <w:rFonts w:ascii="Source Sans Pro" w:eastAsia="Calibri" w:hAnsi="Source Sans Pro" w:cs="Red Hat Display"/>
          <w:color w:val="000000" w:themeColor="text1"/>
          <w:sz w:val="24"/>
          <w:szCs w:val="24"/>
        </w:rPr>
        <w:t>. House Points encourage teamwork, healthy competition, and shared celebration. Weekly totals are announced in assemblies, reinforcing the joy of collective achievement and the importance of every child’s contribution.</w:t>
      </w:r>
    </w:p>
    <w:p w14:paraId="67F16F02"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343C83D5" w14:textId="77777777" w:rsidR="002E3993" w:rsidRPr="004320B9" w:rsidRDefault="002E3993" w:rsidP="002E3993">
      <w:pPr>
        <w:spacing w:after="0" w:line="240" w:lineRule="auto"/>
        <w:rPr>
          <w:rFonts w:ascii="Source Sans Pro" w:eastAsia="Calibri" w:hAnsi="Source Sans Pro" w:cs="Red Hat Display"/>
          <w:b/>
          <w:bCs/>
          <w:i/>
          <w:iCs/>
          <w:color w:val="000000" w:themeColor="text1"/>
          <w:sz w:val="24"/>
          <w:szCs w:val="24"/>
        </w:rPr>
      </w:pPr>
      <w:r w:rsidRPr="004320B9">
        <w:rPr>
          <w:rFonts w:ascii="Source Sans Pro" w:eastAsia="Calibri" w:hAnsi="Source Sans Pro" w:cs="Red Hat Display"/>
          <w:b/>
          <w:bCs/>
          <w:i/>
          <w:iCs/>
          <w:color w:val="000000" w:themeColor="text1"/>
          <w:sz w:val="24"/>
          <w:szCs w:val="24"/>
        </w:rPr>
        <w:t>Biblical Link: “We treat others as we wish to be treated.” This echoes the spirit of the Parable of the Great Banquet (Luke 14:16–23), where all are invited to the table and celebrated for who they are.</w:t>
      </w:r>
    </w:p>
    <w:p w14:paraId="109A4FA2" w14:textId="77777777" w:rsidR="002E3993" w:rsidRDefault="002E3993" w:rsidP="002E3993">
      <w:pPr>
        <w:spacing w:after="0" w:line="240" w:lineRule="auto"/>
        <w:rPr>
          <w:rFonts w:ascii="Source Sans Pro" w:eastAsia="Calibri" w:hAnsi="Source Sans Pro" w:cs="Red Hat Display"/>
          <w:color w:val="000000" w:themeColor="text1"/>
          <w:sz w:val="18"/>
          <w:szCs w:val="18"/>
        </w:rPr>
      </w:pPr>
    </w:p>
    <w:p w14:paraId="440B00EB" w14:textId="11C0934D" w:rsidR="003A6BBF" w:rsidRPr="002E3993" w:rsidRDefault="003A6BBF" w:rsidP="002E3993">
      <w:pPr>
        <w:spacing w:after="0" w:line="240" w:lineRule="auto"/>
        <w:rPr>
          <w:rFonts w:ascii="Source Sans Pro" w:eastAsia="Calibri" w:hAnsi="Source Sans Pro" w:cs="Red Hat Display"/>
          <w:color w:val="000000" w:themeColor="text1"/>
          <w:sz w:val="18"/>
          <w:szCs w:val="18"/>
        </w:rPr>
      </w:pPr>
    </w:p>
    <w:p w14:paraId="0AEDB7BF" w14:textId="77777777" w:rsidR="002E3993" w:rsidRPr="002E3993" w:rsidRDefault="002E3993" w:rsidP="002E3993">
      <w:pPr>
        <w:spacing w:after="0" w:line="240" w:lineRule="auto"/>
        <w:rPr>
          <w:rFonts w:ascii="Source Sans Pro" w:eastAsia="Calibri" w:hAnsi="Source Sans Pro" w:cs="Red Hat Display"/>
          <w:color w:val="000000" w:themeColor="text1"/>
          <w:sz w:val="18"/>
          <w:szCs w:val="18"/>
        </w:rPr>
      </w:pPr>
    </w:p>
    <w:p w14:paraId="5CAECF36" w14:textId="77777777" w:rsidR="002E3993" w:rsidRPr="004320B9" w:rsidRDefault="002E3993" w:rsidP="002E3993">
      <w:pPr>
        <w:spacing w:after="0" w:line="240" w:lineRule="auto"/>
        <w:rPr>
          <w:rFonts w:ascii="Source Sans Pro" w:eastAsia="Calibri" w:hAnsi="Source Sans Pro" w:cs="Red Hat Display"/>
          <w:b/>
          <w:bCs/>
          <w:color w:val="000000" w:themeColor="text1"/>
          <w:sz w:val="28"/>
          <w:szCs w:val="28"/>
        </w:rPr>
      </w:pPr>
      <w:r w:rsidRPr="004320B9">
        <w:rPr>
          <w:rFonts w:ascii="Source Sans Pro" w:eastAsia="Calibri" w:hAnsi="Source Sans Pro" w:cs="Red Hat Display"/>
          <w:b/>
          <w:bCs/>
          <w:color w:val="000000" w:themeColor="text1"/>
          <w:sz w:val="28"/>
          <w:szCs w:val="28"/>
        </w:rPr>
        <w:t>Boom Cards: Recognising Moments of Excellence</w:t>
      </w:r>
    </w:p>
    <w:p w14:paraId="395026A1"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Boom Cards are spontaneous recognitions given by staff when a child goes above and beyond in demonstrating our school values. These moments might include:</w:t>
      </w:r>
    </w:p>
    <w:p w14:paraId="52E6CA6D"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7AF08C90" w14:textId="77777777" w:rsidR="002E3993" w:rsidRPr="004320B9" w:rsidRDefault="002E3993" w:rsidP="003C182C">
      <w:pPr>
        <w:pStyle w:val="ListParagraph"/>
        <w:numPr>
          <w:ilvl w:val="0"/>
          <w:numId w:val="5"/>
        </w:num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Showing exceptional kindness or empathy</w:t>
      </w:r>
    </w:p>
    <w:p w14:paraId="794D6FC3" w14:textId="77777777" w:rsidR="002E3993" w:rsidRPr="004320B9" w:rsidRDefault="002E3993" w:rsidP="003C182C">
      <w:pPr>
        <w:pStyle w:val="ListParagraph"/>
        <w:numPr>
          <w:ilvl w:val="0"/>
          <w:numId w:val="5"/>
        </w:num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Demonstrating perseverance in learning</w:t>
      </w:r>
    </w:p>
    <w:p w14:paraId="2AC58AFF" w14:textId="77777777" w:rsidR="002E3993" w:rsidRPr="004320B9" w:rsidRDefault="002E3993" w:rsidP="003C182C">
      <w:pPr>
        <w:pStyle w:val="ListParagraph"/>
        <w:numPr>
          <w:ilvl w:val="0"/>
          <w:numId w:val="5"/>
        </w:num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Being a role model in behaviour or attitude</w:t>
      </w:r>
    </w:p>
    <w:p w14:paraId="7772158D"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6EB1B5E9"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Boom Cards are shared with the child’s class and celebrated publicly, reinforcing that excellence is not just about outcomes, but about effort, attitude, and heart.</w:t>
      </w:r>
    </w:p>
    <w:p w14:paraId="329C96DE"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3C5499CA" w14:textId="77777777" w:rsidR="002E3993" w:rsidRDefault="002E3993" w:rsidP="002E3993">
      <w:pPr>
        <w:spacing w:after="0" w:line="240" w:lineRule="auto"/>
        <w:rPr>
          <w:rFonts w:ascii="Source Sans Pro" w:eastAsia="Calibri" w:hAnsi="Source Sans Pro" w:cs="Red Hat Display"/>
          <w:b/>
          <w:bCs/>
          <w:i/>
          <w:iCs/>
          <w:color w:val="000000" w:themeColor="text1"/>
          <w:sz w:val="24"/>
          <w:szCs w:val="24"/>
        </w:rPr>
      </w:pPr>
      <w:r w:rsidRPr="004320B9">
        <w:rPr>
          <w:rFonts w:ascii="Source Sans Pro" w:eastAsia="Calibri" w:hAnsi="Source Sans Pro" w:cs="Red Hat Display"/>
          <w:b/>
          <w:bCs/>
          <w:i/>
          <w:iCs/>
          <w:color w:val="000000" w:themeColor="text1"/>
          <w:sz w:val="24"/>
          <w:szCs w:val="24"/>
        </w:rPr>
        <w:t>Value Link: Excellence — “We aim to give our very best in all that we do, celebrating effort and achievement alike.”</w:t>
      </w:r>
    </w:p>
    <w:p w14:paraId="5215FA07" w14:textId="77777777" w:rsidR="003A6BBF" w:rsidRDefault="003A6BBF" w:rsidP="002E3993">
      <w:pPr>
        <w:spacing w:after="0" w:line="240" w:lineRule="auto"/>
        <w:rPr>
          <w:rFonts w:ascii="Source Sans Pro" w:eastAsia="Calibri" w:hAnsi="Source Sans Pro" w:cs="Red Hat Display"/>
          <w:b/>
          <w:bCs/>
          <w:i/>
          <w:iCs/>
          <w:color w:val="000000" w:themeColor="text1"/>
          <w:sz w:val="24"/>
          <w:szCs w:val="24"/>
        </w:rPr>
      </w:pPr>
    </w:p>
    <w:p w14:paraId="5CC9ABB4" w14:textId="629CAFDB" w:rsidR="003A6BBF" w:rsidRPr="004320B9" w:rsidRDefault="000E3143" w:rsidP="002E3993">
      <w:pPr>
        <w:spacing w:after="0" w:line="240" w:lineRule="auto"/>
        <w:rPr>
          <w:rFonts w:ascii="Source Sans Pro" w:eastAsia="Calibri" w:hAnsi="Source Sans Pro" w:cs="Red Hat Display"/>
          <w:b/>
          <w:bCs/>
          <w:i/>
          <w:iCs/>
          <w:color w:val="000000" w:themeColor="text1"/>
          <w:sz w:val="24"/>
          <w:szCs w:val="24"/>
        </w:rPr>
      </w:pPr>
      <w:r>
        <w:rPr>
          <w:rFonts w:ascii="Source Sans Pro" w:eastAsia="Calibri" w:hAnsi="Source Sans Pro" w:cs="Red Hat Display"/>
          <w:b/>
          <w:bCs/>
          <w:i/>
          <w:iCs/>
          <w:noProof/>
          <w:color w:val="000000" w:themeColor="text1"/>
          <w:sz w:val="24"/>
          <w:szCs w:val="24"/>
        </w:rPr>
        <w:drawing>
          <wp:inline distT="0" distB="0" distL="0" distR="0" wp14:anchorId="6AB4CF90" wp14:editId="447A61BE">
            <wp:extent cx="2699627" cy="1860033"/>
            <wp:effectExtent l="0" t="0" r="5715" b="6985"/>
            <wp:docPr id="12856431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6426" cy="1878498"/>
                    </a:xfrm>
                    <a:prstGeom prst="rect">
                      <a:avLst/>
                    </a:prstGeom>
                    <a:noFill/>
                  </pic:spPr>
                </pic:pic>
              </a:graphicData>
            </a:graphic>
          </wp:inline>
        </w:drawing>
      </w:r>
      <w:r>
        <w:rPr>
          <w:rFonts w:ascii="Source Sans Pro" w:eastAsia="Calibri" w:hAnsi="Source Sans Pro" w:cs="Red Hat Display"/>
          <w:b/>
          <w:bCs/>
          <w:i/>
          <w:iCs/>
          <w:color w:val="000000" w:themeColor="text1"/>
          <w:sz w:val="24"/>
          <w:szCs w:val="24"/>
        </w:rPr>
        <w:t xml:space="preserve">  </w:t>
      </w:r>
      <w:r w:rsidR="0014415E">
        <w:rPr>
          <w:rFonts w:ascii="Source Sans Pro" w:eastAsia="Calibri" w:hAnsi="Source Sans Pro" w:cs="Red Hat Display"/>
          <w:b/>
          <w:bCs/>
          <w:i/>
          <w:iCs/>
          <w:noProof/>
          <w:color w:val="000000" w:themeColor="text1"/>
          <w:sz w:val="24"/>
          <w:szCs w:val="24"/>
        </w:rPr>
        <w:drawing>
          <wp:inline distT="0" distB="0" distL="0" distR="0" wp14:anchorId="48AD585E" wp14:editId="06D56B19">
            <wp:extent cx="2698396" cy="1859185"/>
            <wp:effectExtent l="0" t="0" r="6985" b="8255"/>
            <wp:docPr id="6168832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8489" cy="1873029"/>
                    </a:xfrm>
                    <a:prstGeom prst="rect">
                      <a:avLst/>
                    </a:prstGeom>
                    <a:noFill/>
                  </pic:spPr>
                </pic:pic>
              </a:graphicData>
            </a:graphic>
          </wp:inline>
        </w:drawing>
      </w:r>
    </w:p>
    <w:p w14:paraId="149CBDBE"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5C27CFF4"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7E61AABD" w14:textId="77777777" w:rsidR="002E3993" w:rsidRPr="004320B9" w:rsidRDefault="002E3993" w:rsidP="002E3993">
      <w:pPr>
        <w:spacing w:after="0" w:line="240" w:lineRule="auto"/>
        <w:rPr>
          <w:rFonts w:ascii="Source Sans Pro" w:eastAsia="Calibri" w:hAnsi="Source Sans Pro" w:cs="Red Hat Display"/>
          <w:b/>
          <w:bCs/>
          <w:color w:val="000000" w:themeColor="text1"/>
          <w:sz w:val="28"/>
          <w:szCs w:val="28"/>
        </w:rPr>
      </w:pPr>
      <w:r w:rsidRPr="004320B9">
        <w:rPr>
          <w:rFonts w:ascii="Source Sans Pro" w:eastAsia="Calibri" w:hAnsi="Source Sans Pro" w:cs="Red Hat Display"/>
          <w:b/>
          <w:bCs/>
          <w:color w:val="000000" w:themeColor="text1"/>
          <w:sz w:val="28"/>
          <w:szCs w:val="28"/>
        </w:rPr>
        <w:t>Sweet Treat Friday Cards: Honouring Compassion and Care</w:t>
      </w:r>
    </w:p>
    <w:p w14:paraId="03E01278" w14:textId="38373B82"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 xml:space="preserve">Each week, </w:t>
      </w:r>
      <w:r w:rsidR="004320B9">
        <w:rPr>
          <w:rFonts w:ascii="Source Sans Pro" w:eastAsia="Calibri" w:hAnsi="Source Sans Pro" w:cs="Red Hat Display"/>
          <w:color w:val="000000" w:themeColor="text1"/>
          <w:sz w:val="24"/>
          <w:szCs w:val="24"/>
        </w:rPr>
        <w:t>class teachers</w:t>
      </w:r>
      <w:r w:rsidRPr="004320B9">
        <w:rPr>
          <w:rFonts w:ascii="Source Sans Pro" w:eastAsia="Calibri" w:hAnsi="Source Sans Pro" w:cs="Red Hat Display"/>
          <w:color w:val="000000" w:themeColor="text1"/>
          <w:sz w:val="24"/>
          <w:szCs w:val="24"/>
        </w:rPr>
        <w:t xml:space="preserve"> award</w:t>
      </w:r>
      <w:r w:rsidR="004320B9">
        <w:rPr>
          <w:rFonts w:ascii="Source Sans Pro" w:eastAsia="Calibri" w:hAnsi="Source Sans Pro" w:cs="Red Hat Display"/>
          <w:color w:val="000000" w:themeColor="text1"/>
          <w:sz w:val="24"/>
          <w:szCs w:val="24"/>
        </w:rPr>
        <w:t xml:space="preserve"> two</w:t>
      </w:r>
      <w:r w:rsidRPr="004320B9">
        <w:rPr>
          <w:rFonts w:ascii="Source Sans Pro" w:eastAsia="Calibri" w:hAnsi="Source Sans Pro" w:cs="Red Hat Display"/>
          <w:color w:val="000000" w:themeColor="text1"/>
          <w:sz w:val="24"/>
          <w:szCs w:val="24"/>
        </w:rPr>
        <w:t xml:space="preserve"> Sweet Treat Friday Cards to children who have exemplified care, kindness, and compassion within our school community. These recognitions are deeply pastoral, highlighting the importance of emotional intelligence, empathy, and relational wellbeing.</w:t>
      </w:r>
    </w:p>
    <w:p w14:paraId="4631382C"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lastRenderedPageBreak/>
        <w:t xml:space="preserve">This initiative aligns with our commitment to cura </w:t>
      </w:r>
      <w:proofErr w:type="spellStart"/>
      <w:r w:rsidRPr="004320B9">
        <w:rPr>
          <w:rFonts w:ascii="Source Sans Pro" w:eastAsia="Calibri" w:hAnsi="Source Sans Pro" w:cs="Red Hat Display"/>
          <w:color w:val="000000" w:themeColor="text1"/>
          <w:sz w:val="24"/>
          <w:szCs w:val="24"/>
        </w:rPr>
        <w:t>personalis</w:t>
      </w:r>
      <w:proofErr w:type="spellEnd"/>
      <w:r w:rsidRPr="004320B9">
        <w:rPr>
          <w:rFonts w:ascii="Source Sans Pro" w:eastAsia="Calibri" w:hAnsi="Source Sans Pro" w:cs="Red Hat Display"/>
          <w:color w:val="000000" w:themeColor="text1"/>
          <w:sz w:val="24"/>
          <w:szCs w:val="24"/>
        </w:rPr>
        <w:t>—care for the whole person—and reflects our belief that emotional and social development is as vital as academic progress.</w:t>
      </w:r>
    </w:p>
    <w:p w14:paraId="6944BAC3"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0CBDAF52" w14:textId="77777777" w:rsidR="002E3993" w:rsidRPr="000E76F3" w:rsidRDefault="002E3993" w:rsidP="002E3993">
      <w:pPr>
        <w:spacing w:after="0" w:line="240" w:lineRule="auto"/>
        <w:rPr>
          <w:rFonts w:ascii="Source Sans Pro" w:eastAsia="Calibri" w:hAnsi="Source Sans Pro" w:cs="Red Hat Display"/>
          <w:b/>
          <w:bCs/>
          <w:i/>
          <w:iCs/>
          <w:color w:val="000000" w:themeColor="text1"/>
          <w:sz w:val="24"/>
          <w:szCs w:val="24"/>
        </w:rPr>
      </w:pPr>
      <w:r w:rsidRPr="000E76F3">
        <w:rPr>
          <w:rFonts w:ascii="Source Sans Pro" w:eastAsia="Calibri" w:hAnsi="Source Sans Pro" w:cs="Red Hat Display"/>
          <w:b/>
          <w:bCs/>
          <w:i/>
          <w:iCs/>
          <w:color w:val="000000" w:themeColor="text1"/>
          <w:sz w:val="24"/>
          <w:szCs w:val="24"/>
        </w:rPr>
        <w:t>Value Link: Respect — “We see each person as a unique child of God, deserving of dignity and kindness.”</w:t>
      </w:r>
    </w:p>
    <w:p w14:paraId="63FBA684" w14:textId="77777777" w:rsidR="002E3993" w:rsidRDefault="002E3993" w:rsidP="002E3993">
      <w:pPr>
        <w:spacing w:after="0" w:line="240" w:lineRule="auto"/>
        <w:rPr>
          <w:rFonts w:ascii="Source Sans Pro" w:eastAsia="Calibri" w:hAnsi="Source Sans Pro" w:cs="Red Hat Display"/>
          <w:color w:val="000000" w:themeColor="text1"/>
          <w:sz w:val="24"/>
          <w:szCs w:val="24"/>
        </w:rPr>
      </w:pPr>
    </w:p>
    <w:p w14:paraId="2FD5B292" w14:textId="5650D476" w:rsidR="00DA6516" w:rsidRPr="004320B9" w:rsidRDefault="00DA6516" w:rsidP="002E3993">
      <w:pPr>
        <w:spacing w:after="0" w:line="240" w:lineRule="auto"/>
        <w:rPr>
          <w:rFonts w:ascii="Source Sans Pro" w:eastAsia="Calibri" w:hAnsi="Source Sans Pro" w:cs="Red Hat Display"/>
          <w:color w:val="000000" w:themeColor="text1"/>
          <w:sz w:val="24"/>
          <w:szCs w:val="24"/>
        </w:rPr>
      </w:pPr>
      <w:r>
        <w:rPr>
          <w:rFonts w:ascii="Source Sans Pro" w:eastAsia="Calibri" w:hAnsi="Source Sans Pro" w:cs="Red Hat Display"/>
          <w:noProof/>
          <w:color w:val="000000" w:themeColor="text1"/>
          <w:sz w:val="24"/>
          <w:szCs w:val="24"/>
        </w:rPr>
        <w:drawing>
          <wp:inline distT="0" distB="0" distL="0" distR="0" wp14:anchorId="36492EDB" wp14:editId="3C2E5930">
            <wp:extent cx="2604977" cy="1794819"/>
            <wp:effectExtent l="0" t="0" r="5080" b="0"/>
            <wp:docPr id="10357702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34634" cy="1815253"/>
                    </a:xfrm>
                    <a:prstGeom prst="rect">
                      <a:avLst/>
                    </a:prstGeom>
                    <a:noFill/>
                  </pic:spPr>
                </pic:pic>
              </a:graphicData>
            </a:graphic>
          </wp:inline>
        </w:drawing>
      </w:r>
      <w:r w:rsidR="00BF1BF3">
        <w:rPr>
          <w:rFonts w:ascii="Source Sans Pro" w:eastAsia="Calibri" w:hAnsi="Source Sans Pro" w:cs="Red Hat Display"/>
          <w:color w:val="000000" w:themeColor="text1"/>
          <w:sz w:val="24"/>
          <w:szCs w:val="24"/>
        </w:rPr>
        <w:t xml:space="preserve">   </w:t>
      </w:r>
      <w:r w:rsidR="00BF1BF3">
        <w:rPr>
          <w:rFonts w:ascii="Source Sans Pro" w:eastAsia="Calibri" w:hAnsi="Source Sans Pro" w:cs="Red Hat Display"/>
          <w:noProof/>
          <w:color w:val="000000" w:themeColor="text1"/>
          <w:sz w:val="24"/>
          <w:szCs w:val="24"/>
        </w:rPr>
        <w:drawing>
          <wp:inline distT="0" distB="0" distL="0" distR="0" wp14:anchorId="1495F64A" wp14:editId="150D597A">
            <wp:extent cx="2592202" cy="1786018"/>
            <wp:effectExtent l="0" t="0" r="0" b="5080"/>
            <wp:docPr id="1658317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22463" cy="1806868"/>
                    </a:xfrm>
                    <a:prstGeom prst="rect">
                      <a:avLst/>
                    </a:prstGeom>
                    <a:noFill/>
                  </pic:spPr>
                </pic:pic>
              </a:graphicData>
            </a:graphic>
          </wp:inline>
        </w:drawing>
      </w:r>
    </w:p>
    <w:p w14:paraId="48300BF7"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16F56FEC"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2CA09049"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7CD76737"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7C5E5683"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3FCC6AE9"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2CA5D9F3"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5D677C97"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7CFE804E"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25891016"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6BD981DF"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5E5EA898"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399921D"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2E2FD70D"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E3DE632"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7FA99FE6"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B9AD925"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0CCDC489"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AA3193D"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2D2B3C3D"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594A52B5"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3F5BCAE"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2F1B051C"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16D04BCE" w14:textId="77777777" w:rsidR="00A40AB1" w:rsidRDefault="00A40AB1" w:rsidP="002E3993">
      <w:pPr>
        <w:spacing w:after="0" w:line="240" w:lineRule="auto"/>
        <w:rPr>
          <w:rFonts w:ascii="Source Sans Pro" w:eastAsia="Calibri" w:hAnsi="Source Sans Pro" w:cs="Red Hat Display"/>
          <w:b/>
          <w:bCs/>
          <w:color w:val="000000" w:themeColor="text1"/>
          <w:sz w:val="28"/>
          <w:szCs w:val="28"/>
        </w:rPr>
      </w:pPr>
    </w:p>
    <w:p w14:paraId="310E55FF"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197F84D9" w14:textId="77777777" w:rsidR="00A40AB1" w:rsidRDefault="00852192" w:rsidP="00852192">
      <w:pPr>
        <w:spacing w:before="100" w:beforeAutospacing="1" w:after="100" w:afterAutospacing="1" w:line="240" w:lineRule="auto"/>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 xml:space="preserve">11. </w:t>
      </w:r>
      <w:r w:rsidRPr="00852192">
        <w:rPr>
          <w:rFonts w:ascii="Source Sans Pro" w:eastAsia="Times New Roman" w:hAnsi="Source Sans Pro" w:cs="Red Hat Display"/>
          <w:b/>
          <w:bCs/>
          <w:color w:val="3D5589"/>
          <w:sz w:val="36"/>
          <w:szCs w:val="36"/>
          <w:lang w:eastAsia="en-GB"/>
        </w:rPr>
        <w:t xml:space="preserve">Celebrating Excellence and Pride in Work at Holy Trinity </w:t>
      </w:r>
    </w:p>
    <w:p w14:paraId="6E8954B0" w14:textId="4FF8DE93"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 xml:space="preserve">At Holy Trinity Primary Academy, we believe that every child deserves to be recognised for their effort, achievement, and pride in their learning. Our </w:t>
      </w:r>
      <w:r w:rsidRPr="00852192">
        <w:rPr>
          <w:rFonts w:ascii="Source Sans Pro" w:eastAsia="Times New Roman" w:hAnsi="Source Sans Pro" w:cs="Times New Roman"/>
          <w:b/>
          <w:bCs/>
          <w:sz w:val="24"/>
          <w:szCs w:val="24"/>
          <w:lang w:eastAsia="en-GB"/>
        </w:rPr>
        <w:t>Excellent Work</w:t>
      </w:r>
      <w:r w:rsidRPr="00852192">
        <w:rPr>
          <w:rFonts w:ascii="Source Sans Pro" w:eastAsia="Times New Roman" w:hAnsi="Source Sans Pro" w:cs="Times New Roman"/>
          <w:sz w:val="24"/>
          <w:szCs w:val="24"/>
          <w:lang w:eastAsia="en-GB"/>
        </w:rPr>
        <w:t xml:space="preserve"> and </w:t>
      </w:r>
      <w:r w:rsidRPr="00852192">
        <w:rPr>
          <w:rFonts w:ascii="Source Sans Pro" w:eastAsia="Times New Roman" w:hAnsi="Source Sans Pro" w:cs="Times New Roman"/>
          <w:b/>
          <w:bCs/>
          <w:sz w:val="24"/>
          <w:szCs w:val="24"/>
          <w:lang w:eastAsia="en-GB"/>
        </w:rPr>
        <w:t>Perfect Presentation Awards</w:t>
      </w:r>
      <w:r w:rsidRPr="00852192">
        <w:rPr>
          <w:rFonts w:ascii="Source Sans Pro" w:eastAsia="Times New Roman" w:hAnsi="Source Sans Pro" w:cs="Times New Roman"/>
          <w:sz w:val="24"/>
          <w:szCs w:val="24"/>
          <w:lang w:eastAsia="en-GB"/>
        </w:rPr>
        <w:t xml:space="preserve">, presented weekly in our </w:t>
      </w:r>
      <w:r w:rsidRPr="00852192">
        <w:rPr>
          <w:rFonts w:ascii="Source Sans Pro" w:eastAsia="Times New Roman" w:hAnsi="Source Sans Pro" w:cs="Times New Roman"/>
          <w:b/>
          <w:bCs/>
          <w:sz w:val="24"/>
          <w:szCs w:val="24"/>
          <w:lang w:eastAsia="en-GB"/>
        </w:rPr>
        <w:t>Celebration Assembly by the Headteacher</w:t>
      </w:r>
      <w:r w:rsidRPr="00852192">
        <w:rPr>
          <w:rFonts w:ascii="Source Sans Pro" w:eastAsia="Times New Roman" w:hAnsi="Source Sans Pro" w:cs="Times New Roman"/>
          <w:sz w:val="24"/>
          <w:szCs w:val="24"/>
          <w:lang w:eastAsia="en-GB"/>
        </w:rPr>
        <w:t>, are a public affirmation of our commitment to nurturing the whole child—academically, socially, and spiritually.</w:t>
      </w:r>
    </w:p>
    <w:p w14:paraId="25D69486" w14:textId="49FAA0D1"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These awards are not just about outcomes; they are about the journey of learning, the care taken in presentation, and the personal growth each child demonstrates.</w:t>
      </w:r>
    </w:p>
    <w:p w14:paraId="340CA675" w14:textId="77777777" w:rsidR="00852192" w:rsidRPr="00852192" w:rsidRDefault="00852192" w:rsidP="0085219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852192">
        <w:rPr>
          <w:rFonts w:ascii="Source Sans Pro" w:eastAsia="Times New Roman" w:hAnsi="Source Sans Pro" w:cs="Times New Roman"/>
          <w:b/>
          <w:bCs/>
          <w:sz w:val="28"/>
          <w:szCs w:val="28"/>
          <w:lang w:eastAsia="en-GB"/>
        </w:rPr>
        <w:t>Excellent Work Award</w:t>
      </w:r>
    </w:p>
    <w:p w14:paraId="645A9ECF"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This award celebrates children who have produced work that exemplifies:</w:t>
      </w:r>
    </w:p>
    <w:p w14:paraId="038B4FE8" w14:textId="77777777" w:rsidR="00852192" w:rsidRPr="00852192" w:rsidRDefault="00852192" w:rsidP="003C182C">
      <w:pPr>
        <w:numPr>
          <w:ilvl w:val="0"/>
          <w:numId w:val="33"/>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High standards of effort and achievement</w:t>
      </w:r>
    </w:p>
    <w:p w14:paraId="12852F8E" w14:textId="77777777" w:rsidR="00852192" w:rsidRPr="00852192" w:rsidRDefault="00852192" w:rsidP="003C182C">
      <w:pPr>
        <w:numPr>
          <w:ilvl w:val="0"/>
          <w:numId w:val="33"/>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Creativity, curiosity, and deep thinking</w:t>
      </w:r>
    </w:p>
    <w:p w14:paraId="1A7E1DE0" w14:textId="77777777" w:rsidR="00852192" w:rsidRPr="00852192" w:rsidRDefault="00852192" w:rsidP="003C182C">
      <w:pPr>
        <w:numPr>
          <w:ilvl w:val="0"/>
          <w:numId w:val="33"/>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Progress and perseverance in learning</w:t>
      </w:r>
    </w:p>
    <w:p w14:paraId="734CD232"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 xml:space="preserve">Teachers nominate pupils whose work reflects our value of </w:t>
      </w:r>
      <w:r w:rsidRPr="00852192">
        <w:rPr>
          <w:rFonts w:ascii="Source Sans Pro" w:eastAsia="Times New Roman" w:hAnsi="Source Sans Pro" w:cs="Times New Roman"/>
          <w:b/>
          <w:bCs/>
          <w:sz w:val="24"/>
          <w:szCs w:val="24"/>
          <w:lang w:eastAsia="en-GB"/>
        </w:rPr>
        <w:t>Aspiration</w:t>
      </w:r>
      <w:r w:rsidRPr="00852192">
        <w:rPr>
          <w:rFonts w:ascii="Source Sans Pro" w:eastAsia="Times New Roman" w:hAnsi="Source Sans Pro" w:cs="Times New Roman"/>
          <w:sz w:val="24"/>
          <w:szCs w:val="24"/>
          <w:lang w:eastAsia="en-GB"/>
        </w:rPr>
        <w:t>—encouraging hope and inspiring every individual to strive for their highest potential.</w:t>
      </w:r>
    </w:p>
    <w:p w14:paraId="64B61CB2" w14:textId="0DD23370"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Biblical Link</w:t>
      </w:r>
      <w:r w:rsidRPr="00852192">
        <w:rPr>
          <w:rFonts w:ascii="Source Sans Pro" w:eastAsia="Times New Roman" w:hAnsi="Source Sans Pro" w:cs="Times New Roman"/>
          <w:sz w:val="24"/>
          <w:szCs w:val="24"/>
          <w:lang w:eastAsia="en-GB"/>
        </w:rPr>
        <w:t xml:space="preserve">: </w:t>
      </w:r>
      <w:r w:rsidRPr="00852192">
        <w:rPr>
          <w:rFonts w:ascii="Source Sans Pro" w:eastAsia="Times New Roman" w:hAnsi="Source Sans Pro" w:cs="Times New Roman"/>
          <w:i/>
          <w:iCs/>
          <w:sz w:val="24"/>
          <w:szCs w:val="24"/>
          <w:lang w:eastAsia="en-GB"/>
        </w:rPr>
        <w:t>“We aim to give our very best in all that we do.”</w:t>
      </w:r>
      <w:r w:rsidRPr="00852192">
        <w:rPr>
          <w:rFonts w:ascii="Source Sans Pro" w:eastAsia="Times New Roman" w:hAnsi="Source Sans Pro" w:cs="Times New Roman"/>
          <w:sz w:val="24"/>
          <w:szCs w:val="24"/>
          <w:lang w:eastAsia="en-GB"/>
        </w:rPr>
        <w:t xml:space="preserve"> This echoes the spirit of excellence found in our vision and values, reminding children that their efforts are seen and celebrated.</w:t>
      </w:r>
    </w:p>
    <w:p w14:paraId="3977BC9E" w14:textId="77777777" w:rsidR="00852192" w:rsidRPr="00852192" w:rsidRDefault="00852192" w:rsidP="0085219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852192">
        <w:rPr>
          <w:rFonts w:ascii="Source Sans Pro" w:eastAsia="Times New Roman" w:hAnsi="Source Sans Pro" w:cs="Times New Roman"/>
          <w:b/>
          <w:bCs/>
          <w:sz w:val="28"/>
          <w:szCs w:val="28"/>
          <w:lang w:eastAsia="en-GB"/>
        </w:rPr>
        <w:t>Perfect Presentation Award</w:t>
      </w:r>
    </w:p>
    <w:p w14:paraId="418BDF14"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This award honours children who take pride in how they present their work, demonstrating:</w:t>
      </w:r>
    </w:p>
    <w:p w14:paraId="2DF9C866" w14:textId="77777777" w:rsidR="00852192" w:rsidRPr="00852192" w:rsidRDefault="00852192" w:rsidP="003C182C">
      <w:pPr>
        <w:numPr>
          <w:ilvl w:val="0"/>
          <w:numId w:val="34"/>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Neatness, care, and attention to detail</w:t>
      </w:r>
    </w:p>
    <w:p w14:paraId="6289CB7E" w14:textId="77777777" w:rsidR="00852192" w:rsidRPr="00852192" w:rsidRDefault="00852192" w:rsidP="003C182C">
      <w:pPr>
        <w:numPr>
          <w:ilvl w:val="0"/>
          <w:numId w:val="34"/>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Consistency in handwriting and layout</w:t>
      </w:r>
    </w:p>
    <w:p w14:paraId="5B5083D4" w14:textId="77777777" w:rsidR="00852192" w:rsidRPr="00852192" w:rsidRDefault="00852192" w:rsidP="003C182C">
      <w:pPr>
        <w:numPr>
          <w:ilvl w:val="0"/>
          <w:numId w:val="34"/>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Respect for their learning environment and materials</w:t>
      </w:r>
    </w:p>
    <w:p w14:paraId="3ADE3ACD"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 xml:space="preserve">It reflects our value of </w:t>
      </w:r>
      <w:r w:rsidRPr="00852192">
        <w:rPr>
          <w:rFonts w:ascii="Source Sans Pro" w:eastAsia="Times New Roman" w:hAnsi="Source Sans Pro" w:cs="Times New Roman"/>
          <w:b/>
          <w:bCs/>
          <w:sz w:val="24"/>
          <w:szCs w:val="24"/>
          <w:lang w:eastAsia="en-GB"/>
        </w:rPr>
        <w:t>Respect</w:t>
      </w:r>
      <w:r w:rsidRPr="00852192">
        <w:rPr>
          <w:rFonts w:ascii="Source Sans Pro" w:eastAsia="Times New Roman" w:hAnsi="Source Sans Pro" w:cs="Times New Roman"/>
          <w:sz w:val="24"/>
          <w:szCs w:val="24"/>
          <w:lang w:eastAsia="en-GB"/>
        </w:rPr>
        <w:t>—seeing each child as a unique creation, deserving of dignity and pride in their work. It also reinforces the importance of self-discipline and personal responsibility.</w:t>
      </w:r>
    </w:p>
    <w:p w14:paraId="7F9BD19A" w14:textId="411348D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b/>
          <w:bCs/>
          <w:sz w:val="24"/>
          <w:szCs w:val="24"/>
          <w:lang w:eastAsia="en-GB"/>
        </w:rPr>
        <w:t>Spiritual Link</w:t>
      </w:r>
      <w:r w:rsidRPr="00852192">
        <w:rPr>
          <w:rFonts w:ascii="Source Sans Pro" w:eastAsia="Times New Roman" w:hAnsi="Source Sans Pro" w:cs="Times New Roman"/>
          <w:sz w:val="24"/>
          <w:szCs w:val="24"/>
          <w:lang w:eastAsia="en-GB"/>
        </w:rPr>
        <w:t xml:space="preserve">: The care shown in presentation mirrors our belief in </w:t>
      </w:r>
      <w:r w:rsidRPr="00852192">
        <w:rPr>
          <w:rFonts w:ascii="Source Sans Pro" w:eastAsia="Times New Roman" w:hAnsi="Source Sans Pro" w:cs="Times New Roman"/>
          <w:b/>
          <w:bCs/>
          <w:sz w:val="24"/>
          <w:szCs w:val="24"/>
          <w:lang w:eastAsia="en-GB"/>
        </w:rPr>
        <w:t xml:space="preserve">cura </w:t>
      </w:r>
      <w:proofErr w:type="spellStart"/>
      <w:r w:rsidRPr="00852192">
        <w:rPr>
          <w:rFonts w:ascii="Source Sans Pro" w:eastAsia="Times New Roman" w:hAnsi="Source Sans Pro" w:cs="Times New Roman"/>
          <w:b/>
          <w:bCs/>
          <w:sz w:val="24"/>
          <w:szCs w:val="24"/>
          <w:lang w:eastAsia="en-GB"/>
        </w:rPr>
        <w:t>personalis</w:t>
      </w:r>
      <w:proofErr w:type="spellEnd"/>
      <w:r w:rsidRPr="00852192">
        <w:rPr>
          <w:rFonts w:ascii="Source Sans Pro" w:eastAsia="Times New Roman" w:hAnsi="Source Sans Pro" w:cs="Times New Roman"/>
          <w:sz w:val="24"/>
          <w:szCs w:val="24"/>
          <w:lang w:eastAsia="en-GB"/>
        </w:rPr>
        <w:t>—care for the whole person—and the idea that how we do something reflects who we are.</w:t>
      </w:r>
    </w:p>
    <w:p w14:paraId="17C50E56" w14:textId="77777777" w:rsidR="00852192" w:rsidRPr="00852192" w:rsidRDefault="00852192" w:rsidP="0085219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852192">
        <w:rPr>
          <w:rFonts w:ascii="Source Sans Pro" w:eastAsia="Times New Roman" w:hAnsi="Source Sans Pro" w:cs="Times New Roman"/>
          <w:b/>
          <w:bCs/>
          <w:sz w:val="28"/>
          <w:szCs w:val="28"/>
          <w:lang w:eastAsia="en-GB"/>
        </w:rPr>
        <w:t>A Public Celebration of Growth</w:t>
      </w:r>
    </w:p>
    <w:p w14:paraId="7DC3C9C9"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 xml:space="preserve">These awards are presented in our </w:t>
      </w:r>
      <w:r w:rsidRPr="00852192">
        <w:rPr>
          <w:rFonts w:ascii="Source Sans Pro" w:eastAsia="Times New Roman" w:hAnsi="Source Sans Pro" w:cs="Times New Roman"/>
          <w:b/>
          <w:bCs/>
          <w:sz w:val="24"/>
          <w:szCs w:val="24"/>
          <w:lang w:eastAsia="en-GB"/>
        </w:rPr>
        <w:t>weekly Celebration Assembly</w:t>
      </w:r>
      <w:r w:rsidRPr="00852192">
        <w:rPr>
          <w:rFonts w:ascii="Source Sans Pro" w:eastAsia="Times New Roman" w:hAnsi="Source Sans Pro" w:cs="Times New Roman"/>
          <w:sz w:val="24"/>
          <w:szCs w:val="24"/>
          <w:lang w:eastAsia="en-GB"/>
        </w:rPr>
        <w:t xml:space="preserve">, a joyful and affirming moment where the whole school community gathers to honour the achievements of our </w:t>
      </w:r>
      <w:r w:rsidRPr="00852192">
        <w:rPr>
          <w:rFonts w:ascii="Source Sans Pro" w:eastAsia="Times New Roman" w:hAnsi="Source Sans Pro" w:cs="Times New Roman"/>
          <w:sz w:val="24"/>
          <w:szCs w:val="24"/>
          <w:lang w:eastAsia="en-GB"/>
        </w:rPr>
        <w:lastRenderedPageBreak/>
        <w:t>children. The Headteacher personally presents each award, reinforcing the message that every child’s effort and pride in their work matters.</w:t>
      </w:r>
    </w:p>
    <w:p w14:paraId="5B212E56" w14:textId="77777777"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This public recognition:</w:t>
      </w:r>
    </w:p>
    <w:p w14:paraId="22FB7F12" w14:textId="77777777" w:rsidR="00852192" w:rsidRPr="00852192" w:rsidRDefault="00852192" w:rsidP="003C182C">
      <w:pPr>
        <w:numPr>
          <w:ilvl w:val="0"/>
          <w:numId w:val="35"/>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Builds self-esteem and motivation</w:t>
      </w:r>
    </w:p>
    <w:p w14:paraId="2546A99C" w14:textId="77777777" w:rsidR="00852192" w:rsidRPr="00852192" w:rsidRDefault="00852192" w:rsidP="003C182C">
      <w:pPr>
        <w:numPr>
          <w:ilvl w:val="0"/>
          <w:numId w:val="35"/>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Encourages others to strive for excellence</w:t>
      </w:r>
    </w:p>
    <w:p w14:paraId="22E597DF" w14:textId="77777777" w:rsidR="00852192" w:rsidRPr="00852192" w:rsidRDefault="00852192" w:rsidP="003C182C">
      <w:pPr>
        <w:numPr>
          <w:ilvl w:val="0"/>
          <w:numId w:val="35"/>
        </w:num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Strengthens our culture of celebration and positivity</w:t>
      </w:r>
    </w:p>
    <w:p w14:paraId="5D000374" w14:textId="2EF84F96" w:rsidR="00852192" w:rsidRPr="00852192" w:rsidRDefault="00852192" w:rsidP="00852192">
      <w:pPr>
        <w:spacing w:after="0" w:line="240" w:lineRule="auto"/>
        <w:rPr>
          <w:rFonts w:ascii="Source Sans Pro" w:eastAsia="Times New Roman" w:hAnsi="Source Sans Pro" w:cs="Times New Roman"/>
          <w:sz w:val="24"/>
          <w:szCs w:val="24"/>
          <w:lang w:eastAsia="en-GB"/>
        </w:rPr>
      </w:pPr>
    </w:p>
    <w:p w14:paraId="649150E1" w14:textId="77777777" w:rsidR="00852192" w:rsidRPr="00852192" w:rsidRDefault="00852192" w:rsidP="00852192">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852192">
        <w:rPr>
          <w:rFonts w:ascii="Source Sans Pro" w:eastAsia="Times New Roman" w:hAnsi="Source Sans Pro" w:cs="Times New Roman"/>
          <w:b/>
          <w:bCs/>
          <w:sz w:val="28"/>
          <w:szCs w:val="28"/>
          <w:lang w:eastAsia="en-GB"/>
        </w:rPr>
        <w:t>A Seat at the Table</w:t>
      </w:r>
    </w:p>
    <w:p w14:paraId="12F13F4F" w14:textId="06F7D0C6" w:rsidR="00852192" w:rsidRPr="00852192" w:rsidRDefault="00852192" w:rsidP="00852192">
      <w:pPr>
        <w:spacing w:before="100" w:beforeAutospacing="1" w:after="100" w:afterAutospacing="1" w:line="240" w:lineRule="auto"/>
        <w:rPr>
          <w:rFonts w:ascii="Source Sans Pro" w:eastAsia="Times New Roman" w:hAnsi="Source Sans Pro" w:cs="Times New Roman"/>
          <w:sz w:val="24"/>
          <w:szCs w:val="24"/>
          <w:lang w:eastAsia="en-GB"/>
        </w:rPr>
      </w:pPr>
      <w:r w:rsidRPr="00852192">
        <w:rPr>
          <w:rFonts w:ascii="Source Sans Pro" w:eastAsia="Times New Roman" w:hAnsi="Source Sans Pro" w:cs="Times New Roman"/>
          <w:sz w:val="24"/>
          <w:szCs w:val="24"/>
          <w:lang w:eastAsia="en-GB"/>
        </w:rPr>
        <w:t xml:space="preserve">Just as the </w:t>
      </w:r>
      <w:r w:rsidRPr="00852192">
        <w:rPr>
          <w:rFonts w:ascii="Source Sans Pro" w:eastAsia="Times New Roman" w:hAnsi="Source Sans Pro" w:cs="Times New Roman"/>
          <w:b/>
          <w:bCs/>
          <w:sz w:val="24"/>
          <w:szCs w:val="24"/>
          <w:lang w:eastAsia="en-GB"/>
        </w:rPr>
        <w:t>Parable of the Great Banquet (Luke 14:16–23)</w:t>
      </w:r>
      <w:r w:rsidRPr="00852192">
        <w:rPr>
          <w:rFonts w:ascii="Source Sans Pro" w:eastAsia="Times New Roman" w:hAnsi="Source Sans Pro" w:cs="Times New Roman"/>
          <w:sz w:val="24"/>
          <w:szCs w:val="24"/>
          <w:lang w:eastAsia="en-GB"/>
        </w:rPr>
        <w:t xml:space="preserve"> teaches us about radical hospitality and the joy of inclusion, our awards system ensures that every child has the opportunity to be recognised. Whether through academic excellence, beautiful presentation, or compassionate behaviour, there is always a seat at the table for every child at Holy Trinity.</w:t>
      </w:r>
    </w:p>
    <w:p w14:paraId="14755CDE" w14:textId="77777777" w:rsidR="00852192" w:rsidRDefault="00852192" w:rsidP="002E3993">
      <w:pPr>
        <w:spacing w:after="0" w:line="240" w:lineRule="auto"/>
        <w:rPr>
          <w:rFonts w:ascii="Source Sans Pro" w:eastAsia="Calibri" w:hAnsi="Source Sans Pro" w:cs="Red Hat Display"/>
          <w:b/>
          <w:bCs/>
          <w:color w:val="000000" w:themeColor="text1"/>
          <w:sz w:val="28"/>
          <w:szCs w:val="28"/>
        </w:rPr>
      </w:pPr>
    </w:p>
    <w:p w14:paraId="7647DFCA" w14:textId="60D37E49" w:rsidR="002E3993" w:rsidRPr="005D217D" w:rsidRDefault="002E3993" w:rsidP="002E3993">
      <w:pPr>
        <w:spacing w:after="0" w:line="240" w:lineRule="auto"/>
        <w:rPr>
          <w:rFonts w:ascii="Source Sans Pro" w:eastAsia="Calibri" w:hAnsi="Source Sans Pro" w:cs="Red Hat Display"/>
          <w:b/>
          <w:bCs/>
          <w:color w:val="000000" w:themeColor="text1"/>
          <w:sz w:val="28"/>
          <w:szCs w:val="28"/>
        </w:rPr>
      </w:pPr>
      <w:r w:rsidRPr="005D217D">
        <w:rPr>
          <w:rFonts w:ascii="Source Sans Pro" w:eastAsia="Calibri" w:hAnsi="Source Sans Pro" w:cs="Red Hat Display"/>
          <w:b/>
          <w:bCs/>
          <w:color w:val="000000" w:themeColor="text1"/>
          <w:sz w:val="28"/>
          <w:szCs w:val="28"/>
        </w:rPr>
        <w:t>Why These Rewards Matter</w:t>
      </w:r>
    </w:p>
    <w:p w14:paraId="3E613926"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These systems are not just motivational tools—they are expressions of our ethos. They:</w:t>
      </w:r>
    </w:p>
    <w:p w14:paraId="32DA4EE2"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7C10F30A" w14:textId="77777777" w:rsidR="002E3993" w:rsidRPr="000E76F3" w:rsidRDefault="002E3993" w:rsidP="003C182C">
      <w:pPr>
        <w:pStyle w:val="ListParagraph"/>
        <w:numPr>
          <w:ilvl w:val="0"/>
          <w:numId w:val="23"/>
        </w:numPr>
        <w:spacing w:after="0" w:line="240" w:lineRule="auto"/>
        <w:rPr>
          <w:rFonts w:ascii="Source Sans Pro" w:eastAsia="Calibri" w:hAnsi="Source Sans Pro" w:cs="Red Hat Display"/>
          <w:color w:val="000000" w:themeColor="text1"/>
          <w:sz w:val="24"/>
          <w:szCs w:val="24"/>
        </w:rPr>
      </w:pPr>
      <w:r w:rsidRPr="000E76F3">
        <w:rPr>
          <w:rFonts w:ascii="Source Sans Pro" w:eastAsia="Calibri" w:hAnsi="Source Sans Pro" w:cs="Red Hat Display"/>
          <w:color w:val="000000" w:themeColor="text1"/>
          <w:sz w:val="24"/>
          <w:szCs w:val="24"/>
        </w:rPr>
        <w:t>Reinforce positive behaviour and relationships</w:t>
      </w:r>
    </w:p>
    <w:p w14:paraId="3148B6A7" w14:textId="77777777" w:rsidR="002E3993" w:rsidRPr="000E76F3" w:rsidRDefault="002E3993" w:rsidP="003C182C">
      <w:pPr>
        <w:pStyle w:val="ListParagraph"/>
        <w:numPr>
          <w:ilvl w:val="0"/>
          <w:numId w:val="23"/>
        </w:numPr>
        <w:spacing w:after="0" w:line="240" w:lineRule="auto"/>
        <w:rPr>
          <w:rFonts w:ascii="Source Sans Pro" w:eastAsia="Calibri" w:hAnsi="Source Sans Pro" w:cs="Red Hat Display"/>
          <w:color w:val="000000" w:themeColor="text1"/>
          <w:sz w:val="24"/>
          <w:szCs w:val="24"/>
        </w:rPr>
      </w:pPr>
      <w:r w:rsidRPr="000E76F3">
        <w:rPr>
          <w:rFonts w:ascii="Source Sans Pro" w:eastAsia="Calibri" w:hAnsi="Source Sans Pro" w:cs="Red Hat Display"/>
          <w:color w:val="000000" w:themeColor="text1"/>
          <w:sz w:val="24"/>
          <w:szCs w:val="24"/>
        </w:rPr>
        <w:t>Celebrate the whole child—academically, socially, and spiritually</w:t>
      </w:r>
    </w:p>
    <w:p w14:paraId="4D93ED6C" w14:textId="77777777" w:rsidR="002E3993" w:rsidRPr="000E76F3" w:rsidRDefault="002E3993" w:rsidP="003C182C">
      <w:pPr>
        <w:pStyle w:val="ListParagraph"/>
        <w:numPr>
          <w:ilvl w:val="0"/>
          <w:numId w:val="23"/>
        </w:numPr>
        <w:spacing w:after="0" w:line="240" w:lineRule="auto"/>
        <w:rPr>
          <w:rFonts w:ascii="Source Sans Pro" w:eastAsia="Calibri" w:hAnsi="Source Sans Pro" w:cs="Red Hat Display"/>
          <w:color w:val="000000" w:themeColor="text1"/>
          <w:sz w:val="24"/>
          <w:szCs w:val="24"/>
        </w:rPr>
      </w:pPr>
      <w:r w:rsidRPr="000E76F3">
        <w:rPr>
          <w:rFonts w:ascii="Source Sans Pro" w:eastAsia="Calibri" w:hAnsi="Source Sans Pro" w:cs="Red Hat Display"/>
          <w:color w:val="000000" w:themeColor="text1"/>
          <w:sz w:val="24"/>
          <w:szCs w:val="24"/>
        </w:rPr>
        <w:t>Promote inclusivity and ensure every child feels seen</w:t>
      </w:r>
    </w:p>
    <w:p w14:paraId="3F083063" w14:textId="77777777" w:rsidR="002E3993" w:rsidRPr="000E76F3" w:rsidRDefault="002E3993" w:rsidP="003C182C">
      <w:pPr>
        <w:pStyle w:val="ListParagraph"/>
        <w:numPr>
          <w:ilvl w:val="0"/>
          <w:numId w:val="23"/>
        </w:numPr>
        <w:spacing w:after="0" w:line="240" w:lineRule="auto"/>
        <w:rPr>
          <w:rFonts w:ascii="Source Sans Pro" w:eastAsia="Calibri" w:hAnsi="Source Sans Pro" w:cs="Red Hat Display"/>
          <w:color w:val="000000" w:themeColor="text1"/>
          <w:sz w:val="24"/>
          <w:szCs w:val="24"/>
        </w:rPr>
      </w:pPr>
      <w:r w:rsidRPr="000E76F3">
        <w:rPr>
          <w:rFonts w:ascii="Source Sans Pro" w:eastAsia="Calibri" w:hAnsi="Source Sans Pro" w:cs="Red Hat Display"/>
          <w:color w:val="000000" w:themeColor="text1"/>
          <w:sz w:val="24"/>
          <w:szCs w:val="24"/>
        </w:rPr>
        <w:t>Encourage children to live out our values in everyday life</w:t>
      </w:r>
    </w:p>
    <w:p w14:paraId="38350BE0" w14:textId="77777777" w:rsidR="002E3993" w:rsidRPr="004320B9" w:rsidRDefault="002E3993" w:rsidP="002E3993">
      <w:pPr>
        <w:spacing w:after="0" w:line="240" w:lineRule="auto"/>
        <w:rPr>
          <w:rFonts w:ascii="Source Sans Pro" w:eastAsia="Calibri" w:hAnsi="Source Sans Pro" w:cs="Red Hat Display"/>
          <w:color w:val="000000" w:themeColor="text1"/>
          <w:sz w:val="24"/>
          <w:szCs w:val="24"/>
        </w:rPr>
      </w:pPr>
    </w:p>
    <w:p w14:paraId="72F75A01" w14:textId="661555E8" w:rsidR="002E3993" w:rsidRPr="004320B9" w:rsidRDefault="002E3993" w:rsidP="002E3993">
      <w:pPr>
        <w:spacing w:after="0" w:line="240" w:lineRule="auto"/>
        <w:rPr>
          <w:rFonts w:ascii="Source Sans Pro" w:eastAsia="Calibri" w:hAnsi="Source Sans Pro" w:cs="Red Hat Display"/>
          <w:color w:val="000000" w:themeColor="text1"/>
          <w:sz w:val="24"/>
          <w:szCs w:val="24"/>
        </w:rPr>
      </w:pPr>
      <w:r w:rsidRPr="004320B9">
        <w:rPr>
          <w:rFonts w:ascii="Source Sans Pro" w:eastAsia="Calibri" w:hAnsi="Source Sans Pro" w:cs="Red Hat Display"/>
          <w:color w:val="000000" w:themeColor="text1"/>
          <w:sz w:val="24"/>
          <w:szCs w:val="24"/>
        </w:rPr>
        <w:t>Together, House Points, Boom Cards, and Sweet Treat Friday Cards help us build a school culture where every child knows they have a seat at the table, and where their contributions—big or small—are recognised and celebrated.</w:t>
      </w:r>
    </w:p>
    <w:p w14:paraId="3AFA5C3C" w14:textId="77777777" w:rsidR="00EE1741" w:rsidRPr="004320B9" w:rsidRDefault="00EE1741" w:rsidP="00C4141C">
      <w:pPr>
        <w:spacing w:after="0" w:line="240" w:lineRule="auto"/>
        <w:rPr>
          <w:rFonts w:ascii="Source Sans Pro" w:eastAsia="Calibri" w:hAnsi="Source Sans Pro" w:cs="Red Hat Display"/>
          <w:color w:val="000000" w:themeColor="text1"/>
          <w:sz w:val="24"/>
          <w:szCs w:val="24"/>
        </w:rPr>
      </w:pPr>
    </w:p>
    <w:p w14:paraId="2553C94F"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3B146716"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205BDB47"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0BEA0176"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52A0763A"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09091CBF"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51DC2E32"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1F762A16" w14:textId="77777777" w:rsidR="001C745B" w:rsidRPr="004320B9" w:rsidRDefault="001C745B" w:rsidP="00C4141C">
      <w:pPr>
        <w:spacing w:after="0" w:line="240" w:lineRule="auto"/>
        <w:rPr>
          <w:rFonts w:ascii="Source Sans Pro" w:eastAsia="Calibri" w:hAnsi="Source Sans Pro" w:cs="Red Hat Display"/>
          <w:color w:val="000000" w:themeColor="text1"/>
          <w:sz w:val="24"/>
          <w:szCs w:val="24"/>
        </w:rPr>
      </w:pPr>
    </w:p>
    <w:p w14:paraId="174961FE"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5A6D4FEB"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46926B1C"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50C1CF54"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290DAAB3"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7F5A05FF"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44951B94"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3B817A26"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03E35B49"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471965E9" w14:textId="77777777" w:rsidR="001C745B" w:rsidRDefault="001C745B" w:rsidP="00C4141C">
      <w:pPr>
        <w:spacing w:after="0" w:line="240" w:lineRule="auto"/>
        <w:rPr>
          <w:rFonts w:ascii="Source Sans Pro" w:eastAsia="Calibri" w:hAnsi="Source Sans Pro" w:cs="Red Hat Display"/>
          <w:color w:val="000000" w:themeColor="text1"/>
          <w:sz w:val="18"/>
          <w:szCs w:val="18"/>
        </w:rPr>
      </w:pPr>
    </w:p>
    <w:p w14:paraId="717F1C1D" w14:textId="71B552D3" w:rsidR="004320B9" w:rsidRPr="004320B9" w:rsidRDefault="008D1B9B" w:rsidP="004320B9">
      <w:pPr>
        <w:shd w:val="clear" w:color="auto" w:fill="FFFFFF"/>
        <w:spacing w:after="0" w:line="240" w:lineRule="auto"/>
        <w:outlineLvl w:val="1"/>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1</w:t>
      </w:r>
      <w:r w:rsidR="00852192">
        <w:rPr>
          <w:rFonts w:ascii="Source Sans Pro" w:eastAsia="Times New Roman" w:hAnsi="Source Sans Pro" w:cs="Red Hat Display"/>
          <w:b/>
          <w:bCs/>
          <w:color w:val="3D5589"/>
          <w:sz w:val="36"/>
          <w:szCs w:val="36"/>
          <w:lang w:eastAsia="en-GB"/>
        </w:rPr>
        <w:t>2</w:t>
      </w:r>
      <w:r>
        <w:rPr>
          <w:rFonts w:ascii="Source Sans Pro" w:eastAsia="Times New Roman" w:hAnsi="Source Sans Pro" w:cs="Red Hat Display"/>
          <w:b/>
          <w:bCs/>
          <w:color w:val="3D5589"/>
          <w:sz w:val="36"/>
          <w:szCs w:val="36"/>
          <w:lang w:eastAsia="en-GB"/>
        </w:rPr>
        <w:t xml:space="preserve">. </w:t>
      </w:r>
      <w:r w:rsidR="004320B9" w:rsidRPr="004320B9">
        <w:rPr>
          <w:rFonts w:ascii="Source Sans Pro" w:eastAsia="Times New Roman" w:hAnsi="Source Sans Pro" w:cs="Red Hat Display"/>
          <w:b/>
          <w:bCs/>
          <w:color w:val="3D5589"/>
          <w:sz w:val="36"/>
          <w:szCs w:val="36"/>
          <w:lang w:eastAsia="en-GB"/>
        </w:rPr>
        <w:t>Sanctions at Holy Trinity: Supporting Growth Through Accountability</w:t>
      </w:r>
      <w:r w:rsidR="00AA2855" w:rsidRPr="00AA2855">
        <w:rPr>
          <w:rFonts w:ascii="Source Sans Pro" w:eastAsia="Times New Roman" w:hAnsi="Source Sans Pro" w:cs="Red Hat Display"/>
          <w:color w:val="000000"/>
          <w:sz w:val="27"/>
          <w:szCs w:val="27"/>
          <w:lang w:eastAsia="en-GB"/>
        </w:rPr>
        <w:br/>
      </w:r>
    </w:p>
    <w:p w14:paraId="346666B1"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At Holy Trinity Primary Academy, our approach to behaviour is rooted in our vision “to reflect the heart of God by showing compassion and caring for all.” We believe that every child is capable of growth, and that discipline should be restorative, not punitive. Our sanctions system is designed to guide children towards better choices while maintaining a safe, respectful, and nurturing environment for all.</w:t>
      </w:r>
    </w:p>
    <w:p w14:paraId="540CF59C" w14:textId="77777777" w:rsidR="003A6BBF" w:rsidRPr="004320B9" w:rsidRDefault="003A6BBF" w:rsidP="004320B9">
      <w:pPr>
        <w:spacing w:after="0" w:line="240" w:lineRule="auto"/>
        <w:rPr>
          <w:rFonts w:ascii="Source Sans Pro" w:eastAsia="Times New Roman" w:hAnsi="Source Sans Pro" w:cs="Red Hat Display"/>
          <w:color w:val="000000"/>
          <w:sz w:val="27"/>
          <w:szCs w:val="27"/>
          <w:lang w:eastAsia="en-GB"/>
        </w:rPr>
      </w:pPr>
    </w:p>
    <w:p w14:paraId="577E6C57" w14:textId="77777777" w:rsidR="004320B9" w:rsidRPr="003A6BBF" w:rsidRDefault="004320B9" w:rsidP="004320B9">
      <w:pPr>
        <w:spacing w:after="0" w:line="240" w:lineRule="auto"/>
        <w:rPr>
          <w:rFonts w:ascii="Source Sans Pro" w:eastAsia="Times New Roman" w:hAnsi="Source Sans Pro" w:cs="Red Hat Display"/>
          <w:b/>
          <w:bCs/>
          <w:color w:val="000000"/>
          <w:sz w:val="28"/>
          <w:szCs w:val="28"/>
          <w:lang w:eastAsia="en-GB"/>
        </w:rPr>
      </w:pPr>
      <w:r w:rsidRPr="003A6BBF">
        <w:rPr>
          <w:rFonts w:ascii="Source Sans Pro" w:eastAsia="Times New Roman" w:hAnsi="Source Sans Pro" w:cs="Red Hat Display"/>
          <w:b/>
          <w:bCs/>
          <w:color w:val="000000"/>
          <w:sz w:val="28"/>
          <w:szCs w:val="28"/>
          <w:lang w:eastAsia="en-GB"/>
        </w:rPr>
        <w:t>Promoting Positive Relationships First</w:t>
      </w:r>
    </w:p>
    <w:p w14:paraId="280F2FDB"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Before any sanction is issued, teachers are explicit in their expectations and provide children with opportunities to reflect and rectify their behaviour. This proactive approach is grounded in kindness, mutual respect, and open communication—ensuring that children understand the impact of their actions and are supported in making amends.</w:t>
      </w:r>
    </w:p>
    <w:p w14:paraId="69ABADC3" w14:textId="77777777" w:rsidR="004320B9" w:rsidRPr="004320B9" w:rsidRDefault="004320B9" w:rsidP="004320B9">
      <w:pPr>
        <w:spacing w:after="0" w:line="240" w:lineRule="auto"/>
        <w:rPr>
          <w:rFonts w:ascii="Source Sans Pro" w:eastAsia="Times New Roman" w:hAnsi="Source Sans Pro" w:cs="Red Hat Display"/>
          <w:color w:val="000000"/>
          <w:sz w:val="27"/>
          <w:szCs w:val="27"/>
          <w:lang w:eastAsia="en-GB"/>
        </w:rPr>
      </w:pPr>
    </w:p>
    <w:p w14:paraId="7A35FD6F" w14:textId="77777777" w:rsidR="004320B9" w:rsidRPr="003A6BBF" w:rsidRDefault="004320B9" w:rsidP="004320B9">
      <w:pPr>
        <w:spacing w:after="0" w:line="240" w:lineRule="auto"/>
        <w:rPr>
          <w:rFonts w:ascii="Source Sans Pro" w:eastAsia="Times New Roman" w:hAnsi="Source Sans Pro" w:cs="Red Hat Display"/>
          <w:b/>
          <w:bCs/>
          <w:color w:val="000000"/>
          <w:sz w:val="28"/>
          <w:szCs w:val="28"/>
          <w:lang w:eastAsia="en-GB"/>
        </w:rPr>
      </w:pPr>
      <w:r w:rsidRPr="003A6BBF">
        <w:rPr>
          <w:rFonts w:ascii="Source Sans Pro" w:eastAsia="Times New Roman" w:hAnsi="Source Sans Pro" w:cs="Red Hat Display"/>
          <w:b/>
          <w:bCs/>
          <w:color w:val="000000"/>
          <w:sz w:val="28"/>
          <w:szCs w:val="28"/>
          <w:lang w:eastAsia="en-GB"/>
        </w:rPr>
        <w:t>Yellow and Red Cards: A Clear Framework for Behaviour</w:t>
      </w:r>
    </w:p>
    <w:p w14:paraId="0448853D"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Our Yellow and Red Card system provides a structured and fair way to address behaviour that does not align with our school values:</w:t>
      </w:r>
    </w:p>
    <w:p w14:paraId="4F6DE5ED" w14:textId="1A991F78" w:rsidR="004320B9" w:rsidRPr="00C24916" w:rsidRDefault="004320B9" w:rsidP="004320B9">
      <w:pPr>
        <w:spacing w:after="0" w:line="240" w:lineRule="auto"/>
        <w:rPr>
          <w:rFonts w:ascii="Source Sans Pro" w:eastAsia="Times New Roman" w:hAnsi="Source Sans Pro" w:cs="Red Hat Display"/>
          <w:b/>
          <w:bCs/>
          <w:color w:val="000000"/>
          <w:sz w:val="28"/>
          <w:szCs w:val="28"/>
          <w:lang w:eastAsia="en-GB"/>
        </w:rPr>
      </w:pPr>
      <w:r w:rsidRPr="00C24916">
        <w:rPr>
          <w:rFonts w:ascii="Source Sans Pro" w:eastAsia="Times New Roman" w:hAnsi="Source Sans Pro" w:cs="Red Hat Display"/>
          <w:b/>
          <w:bCs/>
          <w:color w:val="000000"/>
          <w:sz w:val="28"/>
          <w:szCs w:val="28"/>
          <w:lang w:eastAsia="en-GB"/>
        </w:rPr>
        <w:t>Yellow Card</w:t>
      </w:r>
    </w:p>
    <w:p w14:paraId="461A863F"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A warning given when a child’s behaviour begins to fall short of expectations.</w:t>
      </w:r>
    </w:p>
    <w:p w14:paraId="029CEDDD"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It serves as a gentle prompt to reflect and improve.</w:t>
      </w:r>
    </w:p>
    <w:p w14:paraId="595DFBFE" w14:textId="77777777" w:rsidR="004320B9" w:rsidRPr="00C24916" w:rsidRDefault="004320B9" w:rsidP="004320B9">
      <w:pPr>
        <w:spacing w:after="0" w:line="240" w:lineRule="auto"/>
        <w:rPr>
          <w:rFonts w:ascii="Source Sans Pro" w:eastAsia="Times New Roman" w:hAnsi="Source Sans Pro" w:cs="Red Hat Display"/>
          <w:color w:val="000000"/>
          <w:sz w:val="24"/>
          <w:szCs w:val="24"/>
          <w:lang w:eastAsia="en-GB"/>
        </w:rPr>
      </w:pPr>
      <w:r w:rsidRPr="00C24916">
        <w:rPr>
          <w:rFonts w:ascii="Source Sans Pro" w:eastAsia="Times New Roman" w:hAnsi="Source Sans Pro" w:cs="Red Hat Display"/>
          <w:color w:val="000000"/>
          <w:sz w:val="24"/>
          <w:szCs w:val="24"/>
          <w:lang w:eastAsia="en-GB"/>
        </w:rPr>
        <w:t>Children are encouraged to make better choices and are supported in doing so.</w:t>
      </w:r>
    </w:p>
    <w:p w14:paraId="05992EC6" w14:textId="77777777" w:rsidR="004320B9" w:rsidRPr="004320B9" w:rsidRDefault="004320B9" w:rsidP="004320B9">
      <w:pPr>
        <w:spacing w:after="0" w:line="240" w:lineRule="auto"/>
        <w:rPr>
          <w:rFonts w:ascii="Source Sans Pro" w:eastAsia="Times New Roman" w:hAnsi="Source Sans Pro" w:cs="Red Hat Display"/>
          <w:color w:val="000000"/>
          <w:sz w:val="27"/>
          <w:szCs w:val="27"/>
          <w:lang w:eastAsia="en-GB"/>
        </w:rPr>
      </w:pPr>
    </w:p>
    <w:p w14:paraId="1126B058" w14:textId="2DD072C9" w:rsidR="004320B9" w:rsidRPr="00C24916" w:rsidRDefault="004320B9" w:rsidP="004320B9">
      <w:pPr>
        <w:spacing w:after="0" w:line="240" w:lineRule="auto"/>
        <w:rPr>
          <w:rFonts w:ascii="Source Sans Pro" w:eastAsia="Times New Roman" w:hAnsi="Source Sans Pro" w:cs="Red Hat Display"/>
          <w:b/>
          <w:bCs/>
          <w:color w:val="000000"/>
          <w:sz w:val="28"/>
          <w:szCs w:val="28"/>
          <w:lang w:eastAsia="en-GB"/>
        </w:rPr>
      </w:pPr>
      <w:r w:rsidRPr="00C24916">
        <w:rPr>
          <w:rFonts w:ascii="Source Sans Pro" w:eastAsia="Times New Roman" w:hAnsi="Source Sans Pro" w:cs="Red Hat Display"/>
          <w:b/>
          <w:bCs/>
          <w:color w:val="000000"/>
          <w:sz w:val="28"/>
          <w:szCs w:val="28"/>
          <w:lang w:eastAsia="en-GB"/>
        </w:rPr>
        <w:t>Red Card</w:t>
      </w:r>
    </w:p>
    <w:p w14:paraId="1447E834"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r w:rsidRPr="005D217D">
        <w:rPr>
          <w:rFonts w:ascii="Source Sans Pro" w:eastAsia="Times New Roman" w:hAnsi="Source Sans Pro" w:cs="Red Hat Display"/>
          <w:color w:val="000000"/>
          <w:sz w:val="24"/>
          <w:szCs w:val="24"/>
          <w:lang w:eastAsia="en-GB"/>
        </w:rPr>
        <w:t>Issued when behaviour continues or escalates despite prior warnings.</w:t>
      </w:r>
    </w:p>
    <w:p w14:paraId="25A3CA44"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r w:rsidRPr="005D217D">
        <w:rPr>
          <w:rFonts w:ascii="Source Sans Pro" w:eastAsia="Times New Roman" w:hAnsi="Source Sans Pro" w:cs="Red Hat Display"/>
          <w:color w:val="000000"/>
          <w:sz w:val="24"/>
          <w:szCs w:val="24"/>
          <w:lang w:eastAsia="en-GB"/>
        </w:rPr>
        <w:t>The child will miss their dinnertime and spend it with a member of the Senior Leadership Team (SLT).</w:t>
      </w:r>
    </w:p>
    <w:p w14:paraId="17934F19"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r w:rsidRPr="005D217D">
        <w:rPr>
          <w:rFonts w:ascii="Source Sans Pro" w:eastAsia="Times New Roman" w:hAnsi="Source Sans Pro" w:cs="Red Hat Display"/>
          <w:color w:val="000000"/>
          <w:sz w:val="24"/>
          <w:szCs w:val="24"/>
          <w:lang w:eastAsia="en-GB"/>
        </w:rPr>
        <w:t>Parents are notified and receive a copy of the sanction card, ensuring transparency and partnership in supporting the child.</w:t>
      </w:r>
    </w:p>
    <w:p w14:paraId="094E34FF"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p>
    <w:p w14:paraId="1853D5FC"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p>
    <w:p w14:paraId="6344D2A0" w14:textId="77777777" w:rsidR="004320B9" w:rsidRPr="005D217D" w:rsidRDefault="004320B9" w:rsidP="004320B9">
      <w:pPr>
        <w:spacing w:after="0" w:line="240" w:lineRule="auto"/>
        <w:rPr>
          <w:rFonts w:ascii="Source Sans Pro" w:eastAsia="Times New Roman" w:hAnsi="Source Sans Pro" w:cs="Red Hat Display"/>
          <w:b/>
          <w:bCs/>
          <w:i/>
          <w:iCs/>
          <w:color w:val="000000"/>
          <w:sz w:val="24"/>
          <w:szCs w:val="24"/>
          <w:lang w:eastAsia="en-GB"/>
        </w:rPr>
      </w:pPr>
      <w:r w:rsidRPr="005D217D">
        <w:rPr>
          <w:rFonts w:ascii="Source Sans Pro" w:eastAsia="Times New Roman" w:hAnsi="Source Sans Pro" w:cs="Red Hat Display"/>
          <w:b/>
          <w:bCs/>
          <w:i/>
          <w:iCs/>
          <w:color w:val="000000"/>
          <w:sz w:val="24"/>
          <w:szCs w:val="24"/>
          <w:lang w:eastAsia="en-GB"/>
        </w:rPr>
        <w:t>Value Link: Respect — “We see each person as a unique child of God, deserving of dignity and kindness.” Even in moments of correction, we uphold the dignity of every child.</w:t>
      </w:r>
    </w:p>
    <w:p w14:paraId="62513929" w14:textId="77777777" w:rsidR="004320B9" w:rsidRPr="004320B9" w:rsidRDefault="004320B9" w:rsidP="004320B9">
      <w:pPr>
        <w:spacing w:after="0" w:line="240" w:lineRule="auto"/>
        <w:rPr>
          <w:rFonts w:ascii="Source Sans Pro" w:eastAsia="Times New Roman" w:hAnsi="Source Sans Pro" w:cs="Red Hat Display"/>
          <w:color w:val="000000"/>
          <w:sz w:val="27"/>
          <w:szCs w:val="27"/>
          <w:lang w:eastAsia="en-GB"/>
        </w:rPr>
      </w:pPr>
    </w:p>
    <w:p w14:paraId="610ACF75" w14:textId="77777777" w:rsidR="004320B9" w:rsidRPr="004320B9" w:rsidRDefault="004320B9" w:rsidP="004320B9">
      <w:pPr>
        <w:spacing w:after="0" w:line="240" w:lineRule="auto"/>
        <w:rPr>
          <w:rFonts w:ascii="Source Sans Pro" w:eastAsia="Times New Roman" w:hAnsi="Source Sans Pro" w:cs="Red Hat Display"/>
          <w:color w:val="000000"/>
          <w:sz w:val="27"/>
          <w:szCs w:val="27"/>
          <w:lang w:eastAsia="en-GB"/>
        </w:rPr>
      </w:pPr>
    </w:p>
    <w:p w14:paraId="76C5951D" w14:textId="77777777" w:rsidR="004320B9" w:rsidRPr="003A6BBF" w:rsidRDefault="004320B9" w:rsidP="004320B9">
      <w:pPr>
        <w:spacing w:after="0" w:line="240" w:lineRule="auto"/>
        <w:rPr>
          <w:rFonts w:ascii="Source Sans Pro" w:eastAsia="Times New Roman" w:hAnsi="Source Sans Pro" w:cs="Red Hat Display"/>
          <w:b/>
          <w:bCs/>
          <w:color w:val="000000"/>
          <w:sz w:val="28"/>
          <w:szCs w:val="28"/>
          <w:lang w:eastAsia="en-GB"/>
        </w:rPr>
      </w:pPr>
      <w:r w:rsidRPr="003A6BBF">
        <w:rPr>
          <w:rFonts w:ascii="Source Sans Pro" w:eastAsia="Times New Roman" w:hAnsi="Source Sans Pro" w:cs="Red Hat Display"/>
          <w:b/>
          <w:bCs/>
          <w:color w:val="000000"/>
          <w:sz w:val="28"/>
          <w:szCs w:val="28"/>
          <w:lang w:eastAsia="en-GB"/>
        </w:rPr>
        <w:t>Restorative and Reflective Practice</w:t>
      </w:r>
    </w:p>
    <w:p w14:paraId="14F68308"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r w:rsidRPr="005D217D">
        <w:rPr>
          <w:rFonts w:ascii="Source Sans Pro" w:eastAsia="Times New Roman" w:hAnsi="Source Sans Pro" w:cs="Red Hat Display"/>
          <w:color w:val="000000"/>
          <w:sz w:val="24"/>
          <w:szCs w:val="24"/>
          <w:lang w:eastAsia="en-GB"/>
        </w:rPr>
        <w:t xml:space="preserve">Time spent with SLT is not simply a consequence—it is a restorative opportunity. Children are guided to reflect on their choices, understand the impact on others, and consider how they can make things right. This aligns with our commitment to </w:t>
      </w:r>
      <w:r w:rsidRPr="005D217D">
        <w:rPr>
          <w:rFonts w:ascii="Source Sans Pro" w:eastAsia="Times New Roman" w:hAnsi="Source Sans Pro" w:cs="Red Hat Display"/>
          <w:b/>
          <w:bCs/>
          <w:i/>
          <w:iCs/>
          <w:color w:val="000000"/>
          <w:sz w:val="24"/>
          <w:szCs w:val="24"/>
          <w:lang w:eastAsia="en-GB"/>
        </w:rPr>
        <w:t xml:space="preserve">cura </w:t>
      </w:r>
      <w:proofErr w:type="spellStart"/>
      <w:r w:rsidRPr="005D217D">
        <w:rPr>
          <w:rFonts w:ascii="Source Sans Pro" w:eastAsia="Times New Roman" w:hAnsi="Source Sans Pro" w:cs="Red Hat Display"/>
          <w:b/>
          <w:bCs/>
          <w:i/>
          <w:iCs/>
          <w:color w:val="000000"/>
          <w:sz w:val="24"/>
          <w:szCs w:val="24"/>
          <w:lang w:eastAsia="en-GB"/>
        </w:rPr>
        <w:t>personalis</w:t>
      </w:r>
      <w:proofErr w:type="spellEnd"/>
      <w:r w:rsidRPr="005D217D">
        <w:rPr>
          <w:rFonts w:ascii="Source Sans Pro" w:eastAsia="Times New Roman" w:hAnsi="Source Sans Pro" w:cs="Red Hat Display"/>
          <w:b/>
          <w:bCs/>
          <w:i/>
          <w:iCs/>
          <w:color w:val="000000"/>
          <w:sz w:val="24"/>
          <w:szCs w:val="24"/>
          <w:lang w:eastAsia="en-GB"/>
        </w:rPr>
        <w:t>—care for the whole person</w:t>
      </w:r>
      <w:r w:rsidRPr="005D217D">
        <w:rPr>
          <w:rFonts w:ascii="Source Sans Pro" w:eastAsia="Times New Roman" w:hAnsi="Source Sans Pro" w:cs="Red Hat Display"/>
          <w:color w:val="000000"/>
          <w:sz w:val="24"/>
          <w:szCs w:val="24"/>
          <w:lang w:eastAsia="en-GB"/>
        </w:rPr>
        <w:t>—and ensures that discipline is part of a child’s emotional and spiritual development.</w:t>
      </w:r>
    </w:p>
    <w:p w14:paraId="500D895F" w14:textId="77777777" w:rsidR="004320B9" w:rsidRPr="005D217D" w:rsidRDefault="004320B9" w:rsidP="004320B9">
      <w:pPr>
        <w:spacing w:after="0" w:line="240" w:lineRule="auto"/>
        <w:rPr>
          <w:rFonts w:ascii="Source Sans Pro" w:eastAsia="Times New Roman" w:hAnsi="Source Sans Pro" w:cs="Red Hat Display"/>
          <w:color w:val="000000"/>
          <w:sz w:val="24"/>
          <w:szCs w:val="24"/>
          <w:lang w:eastAsia="en-GB"/>
        </w:rPr>
      </w:pPr>
    </w:p>
    <w:p w14:paraId="325BD595" w14:textId="77777777" w:rsidR="004320B9" w:rsidRPr="003A6BBF" w:rsidRDefault="004320B9" w:rsidP="004320B9">
      <w:pPr>
        <w:spacing w:after="0" w:line="240" w:lineRule="auto"/>
        <w:rPr>
          <w:rFonts w:ascii="Source Sans Pro" w:eastAsia="Times New Roman" w:hAnsi="Source Sans Pro" w:cs="Red Hat Display"/>
          <w:b/>
          <w:bCs/>
          <w:color w:val="000000"/>
          <w:sz w:val="28"/>
          <w:szCs w:val="28"/>
          <w:lang w:eastAsia="en-GB"/>
        </w:rPr>
      </w:pPr>
      <w:r w:rsidRPr="003A6BBF">
        <w:rPr>
          <w:rFonts w:ascii="Source Sans Pro" w:eastAsia="Times New Roman" w:hAnsi="Source Sans Pro" w:cs="Red Hat Display"/>
          <w:b/>
          <w:bCs/>
          <w:color w:val="000000"/>
          <w:sz w:val="28"/>
          <w:szCs w:val="28"/>
          <w:lang w:eastAsia="en-GB"/>
        </w:rPr>
        <w:t>Working Together</w:t>
      </w:r>
    </w:p>
    <w:p w14:paraId="1870F462" w14:textId="081D8754" w:rsidR="00135C3D" w:rsidRPr="005D217D" w:rsidRDefault="004320B9" w:rsidP="004320B9">
      <w:pPr>
        <w:spacing w:after="0" w:line="240" w:lineRule="auto"/>
        <w:rPr>
          <w:rFonts w:ascii="Source Sans Pro" w:eastAsia="Times New Roman" w:hAnsi="Source Sans Pro" w:cs="Red Hat Display"/>
          <w:color w:val="000000"/>
          <w:sz w:val="24"/>
          <w:szCs w:val="24"/>
          <w:lang w:eastAsia="en-GB"/>
        </w:rPr>
      </w:pPr>
      <w:r w:rsidRPr="005D217D">
        <w:rPr>
          <w:rFonts w:ascii="Source Sans Pro" w:eastAsia="Times New Roman" w:hAnsi="Source Sans Pro" w:cs="Red Hat Display"/>
          <w:color w:val="000000"/>
          <w:sz w:val="24"/>
          <w:szCs w:val="24"/>
          <w:lang w:eastAsia="en-GB"/>
        </w:rPr>
        <w:t xml:space="preserve">We believe that behaviour is a shared responsibility between school and home. By involving parents in the sanction process, we strengthen the partnership that supports </w:t>
      </w:r>
      <w:r w:rsidRPr="005D217D">
        <w:rPr>
          <w:rFonts w:ascii="Source Sans Pro" w:eastAsia="Times New Roman" w:hAnsi="Source Sans Pro" w:cs="Red Hat Display"/>
          <w:color w:val="000000"/>
          <w:sz w:val="24"/>
          <w:szCs w:val="24"/>
          <w:lang w:eastAsia="en-GB"/>
        </w:rPr>
        <w:lastRenderedPageBreak/>
        <w:t>each child’s growth. Our goal is not just to correct behaviour, but to build character, foster empathy, and nurture responsibility.</w:t>
      </w:r>
    </w:p>
    <w:p w14:paraId="4245A7EF" w14:textId="77777777" w:rsidR="003A6BBF" w:rsidRDefault="003A6BBF" w:rsidP="004320B9">
      <w:pPr>
        <w:spacing w:after="0" w:line="240" w:lineRule="auto"/>
        <w:rPr>
          <w:rFonts w:ascii="Source Sans Pro" w:eastAsia="Times New Roman" w:hAnsi="Source Sans Pro" w:cs="Red Hat Display"/>
          <w:color w:val="000000"/>
          <w:sz w:val="27"/>
          <w:szCs w:val="27"/>
          <w:lang w:eastAsia="en-GB"/>
        </w:rPr>
      </w:pPr>
    </w:p>
    <w:p w14:paraId="21D13103" w14:textId="6FEA86BF" w:rsidR="00135C3D" w:rsidRDefault="00135C3D" w:rsidP="00AA2855">
      <w:pPr>
        <w:spacing w:after="0" w:line="240" w:lineRule="auto"/>
        <w:rPr>
          <w:rFonts w:ascii="Source Sans Pro" w:eastAsia="Calibri" w:hAnsi="Source Sans Pro" w:cs="Red Hat Display"/>
          <w:color w:val="000000" w:themeColor="text1"/>
          <w:sz w:val="18"/>
          <w:szCs w:val="18"/>
        </w:rPr>
      </w:pPr>
      <w:r>
        <w:rPr>
          <w:rFonts w:ascii="Source Sans Pro" w:eastAsia="Calibri" w:hAnsi="Source Sans Pro" w:cs="Red Hat Display"/>
          <w:noProof/>
          <w:color w:val="000000" w:themeColor="text1"/>
          <w:sz w:val="18"/>
          <w:szCs w:val="18"/>
        </w:rPr>
        <w:drawing>
          <wp:inline distT="0" distB="0" distL="0" distR="0" wp14:anchorId="442006D2" wp14:editId="23858E58">
            <wp:extent cx="2766477" cy="1906092"/>
            <wp:effectExtent l="0" t="0" r="0" b="0"/>
            <wp:docPr id="16725538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4065" cy="1931990"/>
                    </a:xfrm>
                    <a:prstGeom prst="rect">
                      <a:avLst/>
                    </a:prstGeom>
                    <a:noFill/>
                  </pic:spPr>
                </pic:pic>
              </a:graphicData>
            </a:graphic>
          </wp:inline>
        </w:drawing>
      </w:r>
      <w:r w:rsidR="009875AB">
        <w:rPr>
          <w:rFonts w:ascii="Source Sans Pro" w:eastAsia="Calibri" w:hAnsi="Source Sans Pro" w:cs="Red Hat Display"/>
          <w:color w:val="000000" w:themeColor="text1"/>
          <w:sz w:val="18"/>
          <w:szCs w:val="18"/>
        </w:rPr>
        <w:t xml:space="preserve">   </w:t>
      </w:r>
      <w:r>
        <w:rPr>
          <w:rFonts w:ascii="Source Sans Pro" w:eastAsia="Calibri" w:hAnsi="Source Sans Pro" w:cs="Red Hat Display"/>
          <w:noProof/>
          <w:color w:val="000000" w:themeColor="text1"/>
          <w:sz w:val="18"/>
          <w:szCs w:val="18"/>
        </w:rPr>
        <w:drawing>
          <wp:inline distT="0" distB="0" distL="0" distR="0" wp14:anchorId="672869F9" wp14:editId="08B85AF1">
            <wp:extent cx="2764141" cy="1904483"/>
            <wp:effectExtent l="0" t="0" r="0" b="635"/>
            <wp:docPr id="200146404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86875" cy="1920147"/>
                    </a:xfrm>
                    <a:prstGeom prst="rect">
                      <a:avLst/>
                    </a:prstGeom>
                    <a:noFill/>
                  </pic:spPr>
                </pic:pic>
              </a:graphicData>
            </a:graphic>
          </wp:inline>
        </w:drawing>
      </w:r>
    </w:p>
    <w:p w14:paraId="71B15A4C" w14:textId="77777777" w:rsidR="00C24916" w:rsidRDefault="00C24916" w:rsidP="00AA2855">
      <w:pPr>
        <w:spacing w:after="0" w:line="240" w:lineRule="auto"/>
        <w:rPr>
          <w:rFonts w:ascii="Source Sans Pro" w:eastAsia="Calibri" w:hAnsi="Source Sans Pro" w:cs="Red Hat Display"/>
          <w:color w:val="000000" w:themeColor="text1"/>
          <w:sz w:val="18"/>
          <w:szCs w:val="18"/>
        </w:rPr>
      </w:pPr>
    </w:p>
    <w:p w14:paraId="36EE15FD" w14:textId="25E9BD12" w:rsidR="00C24916" w:rsidRPr="00C24916" w:rsidRDefault="00C24916" w:rsidP="00C24916">
      <w:p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Red Hat Display"/>
          <w:b/>
          <w:bCs/>
          <w:color w:val="3D5589"/>
          <w:sz w:val="36"/>
          <w:szCs w:val="36"/>
          <w:lang w:eastAsia="en-GB"/>
        </w:rPr>
        <w:t>1</w:t>
      </w:r>
      <w:r w:rsidR="00B43E13">
        <w:rPr>
          <w:rFonts w:ascii="Source Sans Pro" w:eastAsia="Times New Roman" w:hAnsi="Source Sans Pro" w:cs="Red Hat Display"/>
          <w:b/>
          <w:bCs/>
          <w:color w:val="3D5589"/>
          <w:sz w:val="36"/>
          <w:szCs w:val="36"/>
          <w:lang w:eastAsia="en-GB"/>
        </w:rPr>
        <w:t>3</w:t>
      </w:r>
      <w:r w:rsidRPr="00C24916">
        <w:rPr>
          <w:rFonts w:ascii="Source Sans Pro" w:eastAsia="Times New Roman" w:hAnsi="Source Sans Pro" w:cs="Red Hat Display"/>
          <w:b/>
          <w:bCs/>
          <w:color w:val="3D5589"/>
          <w:sz w:val="36"/>
          <w:szCs w:val="36"/>
          <w:lang w:eastAsia="en-GB"/>
        </w:rPr>
        <w:t xml:space="preserve">. Legislation, Statutory Requirements and Guidance </w:t>
      </w:r>
      <w:r w:rsidRPr="00C24916">
        <w:rPr>
          <w:rFonts w:ascii="Source Sans Pro" w:eastAsia="Times New Roman" w:hAnsi="Source Sans Pro" w:cs="Times New Roman"/>
          <w:sz w:val="24"/>
          <w:szCs w:val="24"/>
          <w:lang w:eastAsia="en-GB"/>
        </w:rPr>
        <w:t>Holy Trinity Primary Academy’s behaviour policy is underpinned by national legislation and statutory guidance, ensuring that our practices are lawful, inclusive, and aligned with best practice. While our approach is rooted in our theological vision and values, it is also informed by the following documents and legal frameworks:</w:t>
      </w:r>
    </w:p>
    <w:p w14:paraId="66CE5A68"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Department for Education (DfE) guidance</w:t>
      </w:r>
      <w:r w:rsidRPr="00C24916">
        <w:rPr>
          <w:rFonts w:ascii="Source Sans Pro" w:eastAsia="Times New Roman" w:hAnsi="Source Sans Pro" w:cs="Times New Roman"/>
          <w:sz w:val="24"/>
          <w:szCs w:val="24"/>
          <w:lang w:eastAsia="en-GB"/>
        </w:rPr>
        <w:t>, including:</w:t>
      </w:r>
    </w:p>
    <w:p w14:paraId="156F3D46"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Behaviour and discipline in schools</w:t>
      </w:r>
      <w:r w:rsidRPr="00C24916">
        <w:rPr>
          <w:rFonts w:ascii="Source Sans Pro" w:eastAsia="Times New Roman" w:hAnsi="Source Sans Pro" w:cs="Times New Roman"/>
          <w:sz w:val="24"/>
          <w:szCs w:val="24"/>
          <w:lang w:eastAsia="en-GB"/>
        </w:rPr>
        <w:t xml:space="preserve"> (2016)</w:t>
      </w:r>
    </w:p>
    <w:p w14:paraId="678E52B6"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Behaviour in schools</w:t>
      </w:r>
      <w:r w:rsidRPr="00C24916">
        <w:rPr>
          <w:rFonts w:ascii="Source Sans Pro" w:eastAsia="Times New Roman" w:hAnsi="Source Sans Pro" w:cs="Times New Roman"/>
          <w:sz w:val="24"/>
          <w:szCs w:val="24"/>
          <w:lang w:eastAsia="en-GB"/>
        </w:rPr>
        <w:t xml:space="preserve"> (2022)</w:t>
      </w:r>
    </w:p>
    <w:p w14:paraId="5A07F75E"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Searching, screening and confiscation</w:t>
      </w:r>
      <w:r w:rsidRPr="00C24916">
        <w:rPr>
          <w:rFonts w:ascii="Source Sans Pro" w:eastAsia="Times New Roman" w:hAnsi="Source Sans Pro" w:cs="Times New Roman"/>
          <w:sz w:val="24"/>
          <w:szCs w:val="24"/>
          <w:lang w:eastAsia="en-GB"/>
        </w:rPr>
        <w:t xml:space="preserve"> (2018 and 2022)</w:t>
      </w:r>
    </w:p>
    <w:p w14:paraId="7EA9B686"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Use of reasonable force in schools</w:t>
      </w:r>
    </w:p>
    <w:p w14:paraId="4FCC29AA"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Exclusion from maintained schools, academies and pupil referral units</w:t>
      </w:r>
      <w:r w:rsidRPr="00C24916">
        <w:rPr>
          <w:rFonts w:ascii="Source Sans Pro" w:eastAsia="Times New Roman" w:hAnsi="Source Sans Pro" w:cs="Times New Roman"/>
          <w:sz w:val="24"/>
          <w:szCs w:val="24"/>
          <w:lang w:eastAsia="en-GB"/>
        </w:rPr>
        <w:t xml:space="preserve"> (2017)</w:t>
      </w:r>
    </w:p>
    <w:p w14:paraId="666749AE"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Suspension and permanent exclusion guidance</w:t>
      </w:r>
      <w:r w:rsidRPr="00C24916">
        <w:rPr>
          <w:rFonts w:ascii="Source Sans Pro" w:eastAsia="Times New Roman" w:hAnsi="Source Sans Pro" w:cs="Times New Roman"/>
          <w:sz w:val="24"/>
          <w:szCs w:val="24"/>
          <w:lang w:eastAsia="en-GB"/>
        </w:rPr>
        <w:t xml:space="preserve"> (2022)</w:t>
      </w:r>
    </w:p>
    <w:p w14:paraId="238279C5"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Supporting pupils with medical conditions at school</w:t>
      </w:r>
    </w:p>
    <w:p w14:paraId="5F864113"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Equality Act 2010</w:t>
      </w:r>
      <w:r w:rsidRPr="00C24916">
        <w:rPr>
          <w:rFonts w:ascii="Source Sans Pro" w:eastAsia="Times New Roman" w:hAnsi="Source Sans Pro" w:cs="Times New Roman"/>
          <w:sz w:val="24"/>
          <w:szCs w:val="24"/>
          <w:lang w:eastAsia="en-GB"/>
        </w:rPr>
        <w:t xml:space="preserve"> – ensuring our behaviour policy does not discriminate and promotes equity for all pupils.</w:t>
      </w:r>
    </w:p>
    <w:p w14:paraId="3C7B4CD2"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Keeping Children Safe in Education</w:t>
      </w:r>
      <w:r w:rsidRPr="00C24916">
        <w:rPr>
          <w:rFonts w:ascii="Source Sans Pro" w:eastAsia="Times New Roman" w:hAnsi="Source Sans Pro" w:cs="Times New Roman"/>
          <w:sz w:val="24"/>
          <w:szCs w:val="24"/>
          <w:lang w:eastAsia="en-GB"/>
        </w:rPr>
        <w:t xml:space="preserve"> – ensuring behaviour management is aligned with safeguarding principles.</w:t>
      </w:r>
    </w:p>
    <w:p w14:paraId="613EE2BD"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SEND Code of Practice</w:t>
      </w:r>
      <w:r w:rsidRPr="00C24916">
        <w:rPr>
          <w:rFonts w:ascii="Source Sans Pro" w:eastAsia="Times New Roman" w:hAnsi="Source Sans Pro" w:cs="Times New Roman"/>
          <w:sz w:val="24"/>
          <w:szCs w:val="24"/>
          <w:lang w:eastAsia="en-GB"/>
        </w:rPr>
        <w:t xml:space="preserve"> – guiding our response to behaviour in pupils with special educational needs and disabilities.</w:t>
      </w:r>
    </w:p>
    <w:p w14:paraId="448D4D51"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Education Acts</w:t>
      </w:r>
      <w:r w:rsidRPr="00C24916">
        <w:rPr>
          <w:rFonts w:ascii="Source Sans Pro" w:eastAsia="Times New Roman" w:hAnsi="Source Sans Pro" w:cs="Times New Roman"/>
          <w:sz w:val="24"/>
          <w:szCs w:val="24"/>
          <w:lang w:eastAsia="en-GB"/>
        </w:rPr>
        <w:t>, including:</w:t>
      </w:r>
    </w:p>
    <w:p w14:paraId="7BDC0266"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Section 175 of the Education Act 2002</w:t>
      </w:r>
      <w:r w:rsidRPr="00C24916">
        <w:rPr>
          <w:rFonts w:ascii="Source Sans Pro" w:eastAsia="Times New Roman" w:hAnsi="Source Sans Pro" w:cs="Times New Roman"/>
          <w:sz w:val="24"/>
          <w:szCs w:val="24"/>
          <w:lang w:eastAsia="en-GB"/>
        </w:rPr>
        <w:t xml:space="preserve"> – duty to safeguard and promote pupil welfare</w:t>
      </w:r>
    </w:p>
    <w:p w14:paraId="42550B6D"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i/>
          <w:iCs/>
          <w:sz w:val="24"/>
          <w:szCs w:val="24"/>
          <w:lang w:eastAsia="en-GB"/>
        </w:rPr>
        <w:t>Sections 88–94 of the Education and Inspections Act 2006</w:t>
      </w:r>
      <w:r w:rsidRPr="00C24916">
        <w:rPr>
          <w:rFonts w:ascii="Source Sans Pro" w:eastAsia="Times New Roman" w:hAnsi="Source Sans Pro" w:cs="Times New Roman"/>
          <w:sz w:val="24"/>
          <w:szCs w:val="24"/>
          <w:lang w:eastAsia="en-GB"/>
        </w:rPr>
        <w:t xml:space="preserve"> – duty to regulate behaviour and publish a behaviour policy</w:t>
      </w:r>
    </w:p>
    <w:p w14:paraId="53A41E8D" w14:textId="77777777"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Independent School Standards Regulations (2014)</w:t>
      </w:r>
      <w:r w:rsidRPr="00C24916">
        <w:rPr>
          <w:rFonts w:ascii="Source Sans Pro" w:eastAsia="Times New Roman" w:hAnsi="Source Sans Pro" w:cs="Times New Roman"/>
          <w:sz w:val="24"/>
          <w:szCs w:val="24"/>
          <w:lang w:eastAsia="en-GB"/>
        </w:rPr>
        <w:t>:</w:t>
      </w:r>
    </w:p>
    <w:p w14:paraId="5A34EBC6"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Paragraph 7 – safeguarding and welfare</w:t>
      </w:r>
    </w:p>
    <w:p w14:paraId="3B4601FE"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Paragraph 9 – written behaviour policy</w:t>
      </w:r>
    </w:p>
    <w:p w14:paraId="07C738CE" w14:textId="77777777" w:rsidR="00C24916" w:rsidRPr="00C24916" w:rsidRDefault="00C24916" w:rsidP="003C182C">
      <w:pPr>
        <w:numPr>
          <w:ilvl w:val="1"/>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Paragraph 10 – anti-bullying strategy</w:t>
      </w:r>
    </w:p>
    <w:p w14:paraId="69E5CA86" w14:textId="41551A44" w:rsidR="00C24916" w:rsidRPr="00C24916" w:rsidRDefault="00C24916" w:rsidP="003C182C">
      <w:pPr>
        <w:numPr>
          <w:ilvl w:val="0"/>
          <w:numId w:val="30"/>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b/>
          <w:bCs/>
          <w:sz w:val="24"/>
          <w:szCs w:val="24"/>
          <w:lang w:eastAsia="en-GB"/>
        </w:rPr>
        <w:t>Academy Trust Requirements</w:t>
      </w:r>
      <w:r w:rsidRPr="00C24916">
        <w:rPr>
          <w:rFonts w:ascii="Source Sans Pro" w:eastAsia="Times New Roman" w:hAnsi="Source Sans Pro" w:cs="Times New Roman"/>
          <w:sz w:val="24"/>
          <w:szCs w:val="24"/>
          <w:lang w:eastAsia="en-GB"/>
        </w:rPr>
        <w:t xml:space="preserve"> – this policy complies with our funding agreement and articles of </w:t>
      </w:r>
      <w:proofErr w:type="gramStart"/>
      <w:r w:rsidRPr="00C24916">
        <w:rPr>
          <w:rFonts w:ascii="Source Sans Pro" w:eastAsia="Times New Roman" w:hAnsi="Source Sans Pro" w:cs="Times New Roman"/>
          <w:sz w:val="24"/>
          <w:szCs w:val="24"/>
          <w:lang w:eastAsia="en-GB"/>
        </w:rPr>
        <w:t>association, and</w:t>
      </w:r>
      <w:proofErr w:type="gramEnd"/>
      <w:r w:rsidRPr="00C24916">
        <w:rPr>
          <w:rFonts w:ascii="Source Sans Pro" w:eastAsia="Times New Roman" w:hAnsi="Source Sans Pro" w:cs="Times New Roman"/>
          <w:sz w:val="24"/>
          <w:szCs w:val="24"/>
          <w:lang w:eastAsia="en-GB"/>
        </w:rPr>
        <w:t xml:space="preserve"> reflects our duty to publish both a behaviour policy and anti-bullying strategy.</w:t>
      </w:r>
    </w:p>
    <w:p w14:paraId="0DD45C64" w14:textId="15194D1D" w:rsidR="00C24916" w:rsidRDefault="00C24916" w:rsidP="00C24916">
      <w:pPr>
        <w:spacing w:before="100" w:beforeAutospacing="1" w:after="100" w:afterAutospacing="1" w:line="240" w:lineRule="auto"/>
        <w:outlineLvl w:val="2"/>
        <w:rPr>
          <w:rFonts w:ascii="Source Sans Pro" w:eastAsia="Times New Roman" w:hAnsi="Source Sans Pro" w:cs="Red Hat Display"/>
          <w:b/>
          <w:bCs/>
          <w:color w:val="3D5589"/>
          <w:sz w:val="36"/>
          <w:szCs w:val="36"/>
          <w:lang w:eastAsia="en-GB"/>
        </w:rPr>
      </w:pPr>
      <w:r w:rsidRPr="00C24916">
        <w:rPr>
          <w:rFonts w:ascii="Source Sans Pro" w:eastAsia="Times New Roman" w:hAnsi="Source Sans Pro" w:cs="Red Hat Display"/>
          <w:b/>
          <w:bCs/>
          <w:color w:val="3D5589"/>
          <w:sz w:val="36"/>
          <w:szCs w:val="36"/>
          <w:lang w:eastAsia="en-GB"/>
        </w:rPr>
        <w:lastRenderedPageBreak/>
        <w:t>1</w:t>
      </w:r>
      <w:r w:rsidR="00B43E13">
        <w:rPr>
          <w:rFonts w:ascii="Source Sans Pro" w:eastAsia="Times New Roman" w:hAnsi="Source Sans Pro" w:cs="Red Hat Display"/>
          <w:b/>
          <w:bCs/>
          <w:color w:val="3D5589"/>
          <w:sz w:val="36"/>
          <w:szCs w:val="36"/>
          <w:lang w:eastAsia="en-GB"/>
        </w:rPr>
        <w:t>4</w:t>
      </w:r>
      <w:r w:rsidRPr="00C24916">
        <w:rPr>
          <w:rFonts w:ascii="Source Sans Pro" w:eastAsia="Times New Roman" w:hAnsi="Source Sans Pro" w:cs="Red Hat Display"/>
          <w:b/>
          <w:bCs/>
          <w:color w:val="3D5589"/>
          <w:sz w:val="36"/>
          <w:szCs w:val="36"/>
          <w:lang w:eastAsia="en-GB"/>
        </w:rPr>
        <w:t xml:space="preserve">. Definitions </w:t>
      </w:r>
    </w:p>
    <w:p w14:paraId="5FC1645C" w14:textId="68367FDE" w:rsidR="00C24916" w:rsidRPr="00C24916" w:rsidRDefault="00C24916" w:rsidP="00C24916">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C24916">
        <w:rPr>
          <w:rFonts w:ascii="Source Sans Pro" w:eastAsia="Times New Roman" w:hAnsi="Source Sans Pro" w:cs="Times New Roman"/>
          <w:b/>
          <w:bCs/>
          <w:sz w:val="28"/>
          <w:szCs w:val="28"/>
          <w:lang w:eastAsia="en-GB"/>
        </w:rPr>
        <w:t>Misbehaviour</w:t>
      </w:r>
    </w:p>
    <w:p w14:paraId="1933F7F0" w14:textId="77777777" w:rsidR="00C24916" w:rsidRPr="00C24916" w:rsidRDefault="00C24916" w:rsidP="00C24916">
      <w:p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Misbehaviour refers to actions that disrupt learning, relationships, or the school environment. This includes:</w:t>
      </w:r>
    </w:p>
    <w:p w14:paraId="79BB75D8" w14:textId="77777777" w:rsidR="00C24916" w:rsidRPr="00C24916" w:rsidRDefault="00C24916" w:rsidP="003C182C">
      <w:pPr>
        <w:numPr>
          <w:ilvl w:val="0"/>
          <w:numId w:val="31"/>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Disruption in lessons or around the school site</w:t>
      </w:r>
    </w:p>
    <w:p w14:paraId="27A4E07F" w14:textId="77777777" w:rsidR="00C24916" w:rsidRPr="00C24916" w:rsidRDefault="00C24916" w:rsidP="003C182C">
      <w:pPr>
        <w:numPr>
          <w:ilvl w:val="0"/>
          <w:numId w:val="31"/>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Non-completion of classwork or homework</w:t>
      </w:r>
    </w:p>
    <w:p w14:paraId="7B4539E1" w14:textId="77777777" w:rsidR="00C24916" w:rsidRPr="00C24916" w:rsidRDefault="00C24916" w:rsidP="003C182C">
      <w:pPr>
        <w:numPr>
          <w:ilvl w:val="0"/>
          <w:numId w:val="31"/>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Poor attitude or lack of engagement</w:t>
      </w:r>
    </w:p>
    <w:p w14:paraId="29CA7376" w14:textId="77777777" w:rsidR="00C24916" w:rsidRPr="00C24916" w:rsidRDefault="00C24916" w:rsidP="00C24916">
      <w:pPr>
        <w:spacing w:before="100" w:beforeAutospacing="1" w:after="100" w:afterAutospacing="1" w:line="240" w:lineRule="auto"/>
        <w:outlineLvl w:val="2"/>
        <w:rPr>
          <w:rFonts w:ascii="Source Sans Pro" w:eastAsia="Times New Roman" w:hAnsi="Source Sans Pro" w:cs="Times New Roman"/>
          <w:b/>
          <w:bCs/>
          <w:sz w:val="28"/>
          <w:szCs w:val="28"/>
          <w:lang w:eastAsia="en-GB"/>
        </w:rPr>
      </w:pPr>
      <w:r w:rsidRPr="00C24916">
        <w:rPr>
          <w:rFonts w:ascii="Source Sans Pro" w:eastAsia="Times New Roman" w:hAnsi="Source Sans Pro" w:cs="Times New Roman"/>
          <w:b/>
          <w:bCs/>
          <w:sz w:val="28"/>
          <w:szCs w:val="28"/>
          <w:lang w:eastAsia="en-GB"/>
        </w:rPr>
        <w:t>Serious Misbehaviour</w:t>
      </w:r>
    </w:p>
    <w:p w14:paraId="56BC401F" w14:textId="77777777" w:rsidR="00C24916" w:rsidRPr="00C24916" w:rsidRDefault="00C24916" w:rsidP="00C24916">
      <w:p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Serious misbehaviour includes repeated breaches of school rules or actions that pose a risk to safety, wellbeing, or dignity. Examples include:</w:t>
      </w:r>
    </w:p>
    <w:p w14:paraId="0EF4BF54"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Any form of bullying</w:t>
      </w:r>
    </w:p>
    <w:p w14:paraId="5E5CB9BA"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Sexual violence (e.g. rape, assault by penetration, sexual assault)</w:t>
      </w:r>
    </w:p>
    <w:p w14:paraId="264E07F6"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 xml:space="preserve">Sexual harassment, including: </w:t>
      </w:r>
    </w:p>
    <w:p w14:paraId="1A9437B8"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Sexual comments or jokes</w:t>
      </w:r>
    </w:p>
    <w:p w14:paraId="432A4F08"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Unwanted physical behaviour (e.g. interfering with clothing)</w:t>
      </w:r>
    </w:p>
    <w:p w14:paraId="4926C0CB"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Online harassment (e.g. sharing explicit content or messages)</w:t>
      </w:r>
    </w:p>
    <w:p w14:paraId="6EBF123F"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Vandalism or theft</w:t>
      </w:r>
    </w:p>
    <w:p w14:paraId="332BE74F"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Fighting or physical aggression</w:t>
      </w:r>
    </w:p>
    <w:p w14:paraId="3655953F"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Smoking or possession of tobacco</w:t>
      </w:r>
    </w:p>
    <w:p w14:paraId="0C4B59AC"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Racist, sexist, homophobic, or discriminatory behaviour</w:t>
      </w:r>
    </w:p>
    <w:p w14:paraId="41BBCF69" w14:textId="77777777" w:rsidR="00C24916" w:rsidRPr="00C24916" w:rsidRDefault="00C24916" w:rsidP="003C182C">
      <w:pPr>
        <w:numPr>
          <w:ilvl w:val="0"/>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 xml:space="preserve">Possession of prohibited items, including: </w:t>
      </w:r>
    </w:p>
    <w:p w14:paraId="5D10C443"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Knives or weapons</w:t>
      </w:r>
    </w:p>
    <w:p w14:paraId="6746255D"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Alcohol or illegal drugs</w:t>
      </w:r>
    </w:p>
    <w:p w14:paraId="091457A0"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Stolen items</w:t>
      </w:r>
    </w:p>
    <w:p w14:paraId="6C724BBF"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Fireworks</w:t>
      </w:r>
    </w:p>
    <w:p w14:paraId="77D0C82F"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Pornographic images</w:t>
      </w:r>
    </w:p>
    <w:p w14:paraId="1F9C9F33" w14:textId="77777777" w:rsidR="00C24916" w:rsidRPr="00C24916" w:rsidRDefault="00C24916" w:rsidP="003C182C">
      <w:pPr>
        <w:numPr>
          <w:ilvl w:val="1"/>
          <w:numId w:val="32"/>
        </w:numPr>
        <w:spacing w:before="100" w:beforeAutospacing="1" w:after="100" w:afterAutospacing="1" w:line="240" w:lineRule="auto"/>
        <w:rPr>
          <w:rFonts w:ascii="Source Sans Pro" w:eastAsia="Times New Roman" w:hAnsi="Source Sans Pro" w:cs="Times New Roman"/>
          <w:sz w:val="24"/>
          <w:szCs w:val="24"/>
          <w:lang w:eastAsia="en-GB"/>
        </w:rPr>
      </w:pPr>
      <w:r w:rsidRPr="00C24916">
        <w:rPr>
          <w:rFonts w:ascii="Source Sans Pro" w:eastAsia="Times New Roman" w:hAnsi="Source Sans Pro" w:cs="Times New Roman"/>
          <w:sz w:val="24"/>
          <w:szCs w:val="24"/>
          <w:lang w:eastAsia="en-GB"/>
        </w:rPr>
        <w:t>Any item reasonably suspected to be used to commit an offence or cause harm</w:t>
      </w:r>
    </w:p>
    <w:p w14:paraId="6760CCDD" w14:textId="77777777" w:rsidR="00C24916" w:rsidRDefault="00C24916" w:rsidP="00AA2855">
      <w:pPr>
        <w:spacing w:after="0" w:line="240" w:lineRule="auto"/>
        <w:rPr>
          <w:rFonts w:ascii="Source Sans Pro" w:eastAsia="Calibri" w:hAnsi="Source Sans Pro" w:cs="Red Hat Display"/>
          <w:color w:val="000000" w:themeColor="text1"/>
          <w:sz w:val="18"/>
          <w:szCs w:val="18"/>
        </w:rPr>
      </w:pPr>
    </w:p>
    <w:p w14:paraId="1208D940"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5D5BA697"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0C11A1AF"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5CC77E60"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237FE26D"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30A3A2FB"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572124DA"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78DD80B7"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642B5FA2"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08AE16CB"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20B72BD9"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3276AB94"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75DACD73"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75986400"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4B8AEBC7"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346E44E5" w14:textId="77777777" w:rsidR="00163B27" w:rsidRDefault="00163B27" w:rsidP="00AA2855">
      <w:pPr>
        <w:spacing w:after="0" w:line="240" w:lineRule="auto"/>
        <w:rPr>
          <w:rFonts w:ascii="Source Sans Pro" w:eastAsia="Calibri" w:hAnsi="Source Sans Pro" w:cs="Red Hat Display"/>
          <w:color w:val="000000" w:themeColor="text1"/>
          <w:sz w:val="18"/>
          <w:szCs w:val="18"/>
        </w:rPr>
      </w:pPr>
    </w:p>
    <w:p w14:paraId="6EB4F2D6" w14:textId="3FE44D17" w:rsidR="00B43E13" w:rsidRDefault="00B43E13" w:rsidP="00AA2855">
      <w:pPr>
        <w:spacing w:after="0" w:line="240" w:lineRule="auto"/>
        <w:rPr>
          <w:rFonts w:ascii="Source Sans Pro" w:eastAsia="Times New Roman" w:hAnsi="Source Sans Pro" w:cs="Red Hat Display"/>
          <w:b/>
          <w:bCs/>
          <w:color w:val="3D5589"/>
          <w:sz w:val="36"/>
          <w:szCs w:val="36"/>
          <w:lang w:eastAsia="en-GB"/>
        </w:rPr>
      </w:pPr>
      <w:r>
        <w:rPr>
          <w:rFonts w:ascii="Source Sans Pro" w:eastAsia="Times New Roman" w:hAnsi="Source Sans Pro" w:cs="Red Hat Display"/>
          <w:b/>
          <w:bCs/>
          <w:color w:val="3D5589"/>
          <w:sz w:val="36"/>
          <w:szCs w:val="36"/>
          <w:lang w:eastAsia="en-GB"/>
        </w:rPr>
        <w:lastRenderedPageBreak/>
        <w:t>Appendix A: Anti-Bullying</w:t>
      </w:r>
    </w:p>
    <w:p w14:paraId="4C82B094" w14:textId="77777777" w:rsidR="00B43E13" w:rsidRDefault="00B43E13" w:rsidP="00AA2855">
      <w:pPr>
        <w:spacing w:after="0" w:line="240" w:lineRule="auto"/>
        <w:rPr>
          <w:rFonts w:ascii="Source Sans Pro" w:eastAsia="Calibri" w:hAnsi="Source Sans Pro" w:cs="Red Hat Display"/>
          <w:color w:val="000000" w:themeColor="text1"/>
          <w:sz w:val="18"/>
          <w:szCs w:val="18"/>
        </w:rPr>
      </w:pPr>
    </w:p>
    <w:p w14:paraId="2215F2B7" w14:textId="77777777" w:rsidR="00C74AF5" w:rsidRPr="00C74AF5" w:rsidRDefault="00C74AF5" w:rsidP="00C74AF5">
      <w:pPr>
        <w:spacing w:after="0" w:line="240" w:lineRule="auto"/>
        <w:rPr>
          <w:rFonts w:ascii="Source Sans Pro" w:eastAsia="Calibri" w:hAnsi="Source Sans Pro" w:cs="Red Hat Display"/>
          <w:b/>
          <w:bCs/>
          <w:color w:val="000000" w:themeColor="text1"/>
          <w:sz w:val="28"/>
          <w:szCs w:val="28"/>
        </w:rPr>
      </w:pPr>
      <w:r w:rsidRPr="00C74AF5">
        <w:rPr>
          <w:rFonts w:ascii="Source Sans Pro" w:eastAsia="Calibri" w:hAnsi="Source Sans Pro" w:cs="Red Hat Display"/>
          <w:b/>
          <w:bCs/>
          <w:color w:val="000000" w:themeColor="text1"/>
          <w:sz w:val="28"/>
          <w:szCs w:val="28"/>
        </w:rPr>
        <w:t>Policy Objectives</w:t>
      </w:r>
    </w:p>
    <w:p w14:paraId="3F0D0FBA"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 xml:space="preserve">At Holy Trinity CE Primary Academy, our anti-bullying policy is an extension of our theologically rooted vision: </w:t>
      </w:r>
      <w:r w:rsidRPr="00C74AF5">
        <w:rPr>
          <w:rFonts w:ascii="Source Sans Pro" w:eastAsia="Calibri" w:hAnsi="Source Sans Pro" w:cs="Red Hat Display"/>
          <w:i/>
          <w:iCs/>
          <w:color w:val="000000" w:themeColor="text1"/>
          <w:sz w:val="24"/>
          <w:szCs w:val="24"/>
        </w:rPr>
        <w:t>“to reflect the heart of God by showing compassion and caring for all.”</w:t>
      </w:r>
      <w:r w:rsidRPr="00C74AF5">
        <w:rPr>
          <w:rFonts w:ascii="Source Sans Pro" w:eastAsia="Calibri" w:hAnsi="Source Sans Pro" w:cs="Red Hat Display"/>
          <w:color w:val="000000" w:themeColor="text1"/>
          <w:sz w:val="24"/>
          <w:szCs w:val="24"/>
        </w:rPr>
        <w:t xml:space="preserve"> It is designed to ensure that every member of our school community—children, staff, and families—feels safe, valued, and respected.</w:t>
      </w:r>
    </w:p>
    <w:p w14:paraId="732123B7"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This policy outlines our commitment to:</w:t>
      </w:r>
    </w:p>
    <w:p w14:paraId="596418D1" w14:textId="77777777" w:rsidR="00C74AF5" w:rsidRPr="00C74AF5" w:rsidRDefault="00C74AF5" w:rsidP="00C74AF5">
      <w:pPr>
        <w:numPr>
          <w:ilvl w:val="0"/>
          <w:numId w:val="36"/>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Preventing and tackling all forms of bullying</w:t>
      </w:r>
    </w:p>
    <w:p w14:paraId="7018F525" w14:textId="77777777" w:rsidR="00C74AF5" w:rsidRPr="00C74AF5" w:rsidRDefault="00C74AF5" w:rsidP="00C74AF5">
      <w:pPr>
        <w:numPr>
          <w:ilvl w:val="0"/>
          <w:numId w:val="36"/>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Creating a culture where bullying of any kind is not tolerated</w:t>
      </w:r>
    </w:p>
    <w:p w14:paraId="088189E0" w14:textId="77777777" w:rsidR="00C74AF5" w:rsidRPr="00C74AF5" w:rsidRDefault="00C74AF5" w:rsidP="00C74AF5">
      <w:pPr>
        <w:numPr>
          <w:ilvl w:val="0"/>
          <w:numId w:val="36"/>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Promoting positive relationships rooted in kindness, dignity, and mutual respect</w:t>
      </w:r>
    </w:p>
    <w:p w14:paraId="6C930C8C" w14:textId="77777777" w:rsidR="00C74AF5" w:rsidRPr="00C74AF5" w:rsidRDefault="00C74AF5" w:rsidP="00C74AF5">
      <w:pPr>
        <w:numPr>
          <w:ilvl w:val="0"/>
          <w:numId w:val="36"/>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Involving the whole school community in shaping and upholding an anti-bullying ethos</w:t>
      </w:r>
    </w:p>
    <w:p w14:paraId="60553D36" w14:textId="0803CDB6" w:rsidR="00C74AF5" w:rsidRPr="00C74AF5" w:rsidRDefault="00C74AF5" w:rsidP="00C74AF5">
      <w:pPr>
        <w:spacing w:after="0" w:line="240" w:lineRule="auto"/>
        <w:rPr>
          <w:rFonts w:ascii="Source Sans Pro" w:eastAsia="Calibri" w:hAnsi="Source Sans Pro" w:cs="Red Hat Display"/>
          <w:color w:val="000000" w:themeColor="text1"/>
          <w:sz w:val="24"/>
          <w:szCs w:val="24"/>
        </w:rPr>
      </w:pPr>
    </w:p>
    <w:p w14:paraId="411A1F40" w14:textId="77777777" w:rsidR="00C74AF5" w:rsidRPr="00C74AF5" w:rsidRDefault="00C74AF5" w:rsidP="00C74AF5">
      <w:pPr>
        <w:spacing w:after="0" w:line="240" w:lineRule="auto"/>
        <w:rPr>
          <w:rFonts w:ascii="Source Sans Pro" w:eastAsia="Calibri" w:hAnsi="Source Sans Pro" w:cs="Red Hat Display"/>
          <w:b/>
          <w:bCs/>
          <w:color w:val="000000" w:themeColor="text1"/>
          <w:sz w:val="24"/>
          <w:szCs w:val="24"/>
        </w:rPr>
      </w:pPr>
      <w:r w:rsidRPr="00C74AF5">
        <w:rPr>
          <w:rFonts w:ascii="Source Sans Pro" w:eastAsia="Calibri" w:hAnsi="Source Sans Pro" w:cs="Red Hat Display"/>
          <w:b/>
          <w:bCs/>
          <w:color w:val="000000" w:themeColor="text1"/>
          <w:sz w:val="28"/>
          <w:szCs w:val="28"/>
        </w:rPr>
        <w:t>Links with Other School Policies and Practices</w:t>
      </w:r>
    </w:p>
    <w:p w14:paraId="222DC3E7"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This policy is closely aligned with several other school policies and practices that support pupil wellbeing and behaviour, including:</w:t>
      </w:r>
    </w:p>
    <w:p w14:paraId="50C12CBD" w14:textId="77777777" w:rsidR="00C74AF5" w:rsidRPr="00C74AF5" w:rsidRDefault="00C74AF5" w:rsidP="00C74AF5">
      <w:pPr>
        <w:numPr>
          <w:ilvl w:val="0"/>
          <w:numId w:val="37"/>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Positive Behaviour Policy</w:t>
      </w:r>
      <w:r w:rsidRPr="00C74AF5">
        <w:rPr>
          <w:rFonts w:ascii="Source Sans Pro" w:eastAsia="Calibri" w:hAnsi="Source Sans Pro" w:cs="Red Hat Display"/>
          <w:color w:val="000000" w:themeColor="text1"/>
          <w:sz w:val="24"/>
          <w:szCs w:val="24"/>
        </w:rPr>
        <w:t xml:space="preserve"> – outlining expectations, rewards, and sanctions</w:t>
      </w:r>
    </w:p>
    <w:p w14:paraId="1DDE34DD" w14:textId="77777777" w:rsidR="00C74AF5" w:rsidRPr="00C74AF5" w:rsidRDefault="00C74AF5" w:rsidP="00C74AF5">
      <w:pPr>
        <w:numPr>
          <w:ilvl w:val="0"/>
          <w:numId w:val="37"/>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Safeguarding and Child Protection Policy</w:t>
      </w:r>
      <w:r w:rsidRPr="00C74AF5">
        <w:rPr>
          <w:rFonts w:ascii="Source Sans Pro" w:eastAsia="Calibri" w:hAnsi="Source Sans Pro" w:cs="Red Hat Display"/>
          <w:color w:val="000000" w:themeColor="text1"/>
          <w:sz w:val="24"/>
          <w:szCs w:val="24"/>
        </w:rPr>
        <w:t xml:space="preserve"> – ensuring pupil safety and protection</w:t>
      </w:r>
    </w:p>
    <w:p w14:paraId="709ED2D5" w14:textId="77777777" w:rsidR="00C74AF5" w:rsidRPr="00C74AF5" w:rsidRDefault="00C74AF5" w:rsidP="00C74AF5">
      <w:pPr>
        <w:numPr>
          <w:ilvl w:val="0"/>
          <w:numId w:val="37"/>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Complaints Policy</w:t>
      </w:r>
      <w:r w:rsidRPr="00C74AF5">
        <w:rPr>
          <w:rFonts w:ascii="Source Sans Pro" w:eastAsia="Calibri" w:hAnsi="Source Sans Pro" w:cs="Red Hat Display"/>
          <w:color w:val="000000" w:themeColor="text1"/>
          <w:sz w:val="24"/>
          <w:szCs w:val="24"/>
        </w:rPr>
        <w:t xml:space="preserve"> – providing a clear route for concerns to be raised</w:t>
      </w:r>
    </w:p>
    <w:p w14:paraId="180B1956" w14:textId="77777777" w:rsidR="00C74AF5" w:rsidRPr="00C74AF5" w:rsidRDefault="00C74AF5" w:rsidP="00C74AF5">
      <w:pPr>
        <w:numPr>
          <w:ilvl w:val="0"/>
          <w:numId w:val="37"/>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Online Safety and Acceptable Use Policies (AUP)</w:t>
      </w:r>
      <w:r w:rsidRPr="00C74AF5">
        <w:rPr>
          <w:rFonts w:ascii="Source Sans Pro" w:eastAsia="Calibri" w:hAnsi="Source Sans Pro" w:cs="Red Hat Display"/>
          <w:color w:val="000000" w:themeColor="text1"/>
          <w:sz w:val="24"/>
          <w:szCs w:val="24"/>
        </w:rPr>
        <w:t xml:space="preserve"> – guiding safe digital behaviour</w:t>
      </w:r>
    </w:p>
    <w:p w14:paraId="7CD7B7B4" w14:textId="77777777" w:rsidR="00C74AF5" w:rsidRDefault="00C74AF5" w:rsidP="00C74AF5">
      <w:pPr>
        <w:numPr>
          <w:ilvl w:val="0"/>
          <w:numId w:val="37"/>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Curriculum Policies</w:t>
      </w:r>
      <w:r w:rsidRPr="00C74AF5">
        <w:rPr>
          <w:rFonts w:ascii="Source Sans Pro" w:eastAsia="Calibri" w:hAnsi="Source Sans Pro" w:cs="Red Hat Display"/>
          <w:color w:val="000000" w:themeColor="text1"/>
          <w:sz w:val="24"/>
          <w:szCs w:val="24"/>
        </w:rPr>
        <w:t xml:space="preserve"> – including PSHE, Citizenship, and Computing, which embed anti-bullying education into everyday learning</w:t>
      </w:r>
    </w:p>
    <w:p w14:paraId="7361697C" w14:textId="77777777" w:rsidR="00BF009A" w:rsidRPr="00C74AF5" w:rsidRDefault="00BF009A" w:rsidP="00BF009A">
      <w:pPr>
        <w:spacing w:after="0" w:line="240" w:lineRule="auto"/>
        <w:ind w:left="720"/>
        <w:rPr>
          <w:rFonts w:ascii="Source Sans Pro" w:eastAsia="Calibri" w:hAnsi="Source Sans Pro" w:cs="Red Hat Display"/>
          <w:color w:val="000000" w:themeColor="text1"/>
          <w:sz w:val="24"/>
          <w:szCs w:val="24"/>
        </w:rPr>
      </w:pPr>
    </w:p>
    <w:p w14:paraId="7AAF6ED2"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Together, these policies form a holistic framework for nurturing a safe and inclusive school culture.</w:t>
      </w:r>
    </w:p>
    <w:p w14:paraId="373B6700" w14:textId="7B18A5CA" w:rsidR="00C74AF5" w:rsidRPr="00C74AF5" w:rsidRDefault="00C74AF5" w:rsidP="00C74AF5">
      <w:pPr>
        <w:spacing w:after="0" w:line="240" w:lineRule="auto"/>
        <w:rPr>
          <w:rFonts w:ascii="Source Sans Pro" w:eastAsia="Calibri" w:hAnsi="Source Sans Pro" w:cs="Red Hat Display"/>
          <w:color w:val="000000" w:themeColor="text1"/>
          <w:sz w:val="24"/>
          <w:szCs w:val="24"/>
        </w:rPr>
      </w:pPr>
    </w:p>
    <w:p w14:paraId="7CEB3673" w14:textId="77777777" w:rsidR="00C74AF5" w:rsidRPr="00C74AF5" w:rsidRDefault="00C74AF5" w:rsidP="00C74AF5">
      <w:pPr>
        <w:spacing w:after="0" w:line="240" w:lineRule="auto"/>
        <w:rPr>
          <w:rFonts w:ascii="Source Sans Pro" w:eastAsia="Calibri" w:hAnsi="Source Sans Pro" w:cs="Red Hat Display"/>
          <w:b/>
          <w:bCs/>
          <w:color w:val="000000" w:themeColor="text1"/>
          <w:sz w:val="28"/>
          <w:szCs w:val="28"/>
        </w:rPr>
      </w:pPr>
      <w:r w:rsidRPr="00C74AF5">
        <w:rPr>
          <w:rFonts w:ascii="Source Sans Pro" w:eastAsia="Calibri" w:hAnsi="Source Sans Pro" w:cs="Red Hat Display"/>
          <w:b/>
          <w:bCs/>
          <w:color w:val="000000" w:themeColor="text1"/>
          <w:sz w:val="28"/>
          <w:szCs w:val="28"/>
        </w:rPr>
        <w:t>Links to Legislation</w:t>
      </w:r>
    </w:p>
    <w:p w14:paraId="6694D69B"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Our anti-bullying policy is informed by key legislation and statutory guidance, including:</w:t>
      </w:r>
    </w:p>
    <w:p w14:paraId="76F9E9D2"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The Education and Inspection Acts 2006 and 2011</w:t>
      </w:r>
    </w:p>
    <w:p w14:paraId="6C8C249B"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The Equality Act 2010</w:t>
      </w:r>
    </w:p>
    <w:p w14:paraId="5765504F"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The Children Act 1989</w:t>
      </w:r>
    </w:p>
    <w:p w14:paraId="64C6C63B"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Protection from Harassment Act 1997</w:t>
      </w:r>
    </w:p>
    <w:p w14:paraId="38AFB5FA"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The Malicious Communications Act 1988</w:t>
      </w:r>
    </w:p>
    <w:p w14:paraId="47E50AEA"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Public Order Act 1986</w:t>
      </w:r>
    </w:p>
    <w:p w14:paraId="38E09DB5" w14:textId="77777777" w:rsidR="00C74AF5" w:rsidRPr="00C74AF5"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Keeping Children Safe in Education (DfE)</w:t>
      </w:r>
    </w:p>
    <w:p w14:paraId="1C0EF568" w14:textId="77777777" w:rsidR="00C74AF5" w:rsidRPr="00BF009A" w:rsidRDefault="00C74AF5" w:rsidP="00C74AF5">
      <w:pPr>
        <w:numPr>
          <w:ilvl w:val="0"/>
          <w:numId w:val="38"/>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i/>
          <w:iCs/>
          <w:color w:val="000000" w:themeColor="text1"/>
          <w:sz w:val="24"/>
          <w:szCs w:val="24"/>
        </w:rPr>
        <w:t>Preventing and Tackling Bullying (DfE guidance)</w:t>
      </w:r>
    </w:p>
    <w:p w14:paraId="5A6EDCCA" w14:textId="77777777" w:rsidR="00BF009A" w:rsidRPr="00C74AF5" w:rsidRDefault="00BF009A" w:rsidP="00BF009A">
      <w:pPr>
        <w:spacing w:after="0" w:line="240" w:lineRule="auto"/>
        <w:ind w:left="720"/>
        <w:rPr>
          <w:rFonts w:ascii="Source Sans Pro" w:eastAsia="Calibri" w:hAnsi="Source Sans Pro" w:cs="Red Hat Display"/>
          <w:color w:val="000000" w:themeColor="text1"/>
          <w:sz w:val="24"/>
          <w:szCs w:val="24"/>
        </w:rPr>
      </w:pPr>
    </w:p>
    <w:p w14:paraId="04E969A8"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These legal frameworks guide our duty to safeguard pupils, promote equality, and respond to bullying with clarity and compassion.</w:t>
      </w:r>
    </w:p>
    <w:p w14:paraId="09870177" w14:textId="6A190B38" w:rsidR="00C74AF5" w:rsidRPr="00C74AF5" w:rsidRDefault="00C74AF5" w:rsidP="00C74AF5">
      <w:pPr>
        <w:spacing w:after="0" w:line="240" w:lineRule="auto"/>
        <w:rPr>
          <w:rFonts w:ascii="Source Sans Pro" w:eastAsia="Calibri" w:hAnsi="Source Sans Pro" w:cs="Red Hat Display"/>
          <w:color w:val="000000" w:themeColor="text1"/>
          <w:sz w:val="28"/>
          <w:szCs w:val="28"/>
        </w:rPr>
      </w:pPr>
    </w:p>
    <w:p w14:paraId="1B4FE4E2" w14:textId="77777777" w:rsidR="00C74AF5" w:rsidRPr="00C74AF5" w:rsidRDefault="00C74AF5" w:rsidP="00C74AF5">
      <w:pPr>
        <w:spacing w:after="0" w:line="240" w:lineRule="auto"/>
        <w:rPr>
          <w:rFonts w:ascii="Source Sans Pro" w:eastAsia="Calibri" w:hAnsi="Source Sans Pro" w:cs="Red Hat Display"/>
          <w:b/>
          <w:bCs/>
          <w:color w:val="000000" w:themeColor="text1"/>
          <w:sz w:val="28"/>
          <w:szCs w:val="28"/>
        </w:rPr>
      </w:pPr>
      <w:r w:rsidRPr="00C74AF5">
        <w:rPr>
          <w:rFonts w:ascii="Source Sans Pro" w:eastAsia="Calibri" w:hAnsi="Source Sans Pro" w:cs="Red Hat Display"/>
          <w:b/>
          <w:bCs/>
          <w:color w:val="000000" w:themeColor="text1"/>
          <w:sz w:val="28"/>
          <w:szCs w:val="28"/>
        </w:rPr>
        <w:t>Responsibilities</w:t>
      </w:r>
    </w:p>
    <w:p w14:paraId="630C83D9"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Creating an anti-bullying culture is a shared responsibility across our school community:</w:t>
      </w:r>
    </w:p>
    <w:p w14:paraId="722AFC30" w14:textId="77777777" w:rsidR="00C74AF5" w:rsidRPr="00C74AF5" w:rsidRDefault="00C74AF5" w:rsidP="00C74AF5">
      <w:pPr>
        <w:numPr>
          <w:ilvl w:val="0"/>
          <w:numId w:val="39"/>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Headteacher</w:t>
      </w:r>
      <w:r w:rsidRPr="00C74AF5">
        <w:rPr>
          <w:rFonts w:ascii="Source Sans Pro" w:eastAsia="Calibri" w:hAnsi="Source Sans Pro" w:cs="Red Hat Display"/>
          <w:color w:val="000000" w:themeColor="text1"/>
          <w:sz w:val="24"/>
          <w:szCs w:val="24"/>
        </w:rPr>
        <w:t>: Communicates the policy, ensures fair and consistent application of disciplinary measures, and designates a senior leader to oversee its implementation.</w:t>
      </w:r>
    </w:p>
    <w:p w14:paraId="7619ADE7" w14:textId="64F9EEC7" w:rsidR="00C74AF5" w:rsidRPr="00C74AF5" w:rsidRDefault="00465751" w:rsidP="00C74AF5">
      <w:pPr>
        <w:numPr>
          <w:ilvl w:val="0"/>
          <w:numId w:val="39"/>
        </w:numPr>
        <w:spacing w:after="0" w:line="240" w:lineRule="auto"/>
        <w:rPr>
          <w:rFonts w:ascii="Source Sans Pro" w:eastAsia="Calibri" w:hAnsi="Source Sans Pro" w:cs="Red Hat Display"/>
          <w:color w:val="000000" w:themeColor="text1"/>
          <w:sz w:val="24"/>
          <w:szCs w:val="24"/>
        </w:rPr>
      </w:pPr>
      <w:r>
        <w:rPr>
          <w:rFonts w:ascii="Source Sans Pro" w:eastAsia="Calibri" w:hAnsi="Source Sans Pro" w:cs="Red Hat Display"/>
          <w:b/>
          <w:bCs/>
          <w:color w:val="000000" w:themeColor="text1"/>
          <w:sz w:val="24"/>
          <w:szCs w:val="24"/>
        </w:rPr>
        <w:t>LAB</w:t>
      </w:r>
      <w:r w:rsidR="00C74AF5" w:rsidRPr="00C74AF5">
        <w:rPr>
          <w:rFonts w:ascii="Source Sans Pro" w:eastAsia="Calibri" w:hAnsi="Source Sans Pro" w:cs="Red Hat Display"/>
          <w:color w:val="000000" w:themeColor="text1"/>
          <w:sz w:val="24"/>
          <w:szCs w:val="24"/>
        </w:rPr>
        <w:t>: Monitor and review the policy to ensure its effectiveness.</w:t>
      </w:r>
    </w:p>
    <w:p w14:paraId="5231697C" w14:textId="77777777" w:rsidR="00C74AF5" w:rsidRPr="00C74AF5" w:rsidRDefault="00C74AF5" w:rsidP="00C74AF5">
      <w:pPr>
        <w:numPr>
          <w:ilvl w:val="0"/>
          <w:numId w:val="39"/>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lastRenderedPageBreak/>
        <w:t>All Staff</w:t>
      </w:r>
      <w:r w:rsidRPr="00C74AF5">
        <w:rPr>
          <w:rFonts w:ascii="Source Sans Pro" w:eastAsia="Calibri" w:hAnsi="Source Sans Pro" w:cs="Red Hat Display"/>
          <w:color w:val="000000" w:themeColor="text1"/>
          <w:sz w:val="24"/>
          <w:szCs w:val="24"/>
        </w:rPr>
        <w:t>: Uphold the policy through modelling positive behaviour, responding to incidents, and supporting pupils.</w:t>
      </w:r>
    </w:p>
    <w:p w14:paraId="4CA8898C" w14:textId="77777777" w:rsidR="00C74AF5" w:rsidRPr="00C74AF5" w:rsidRDefault="00C74AF5" w:rsidP="00C74AF5">
      <w:pPr>
        <w:numPr>
          <w:ilvl w:val="0"/>
          <w:numId w:val="39"/>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Parents and Carers</w:t>
      </w:r>
      <w:r w:rsidRPr="00C74AF5">
        <w:rPr>
          <w:rFonts w:ascii="Source Sans Pro" w:eastAsia="Calibri" w:hAnsi="Source Sans Pro" w:cs="Red Hat Display"/>
          <w:color w:val="000000" w:themeColor="text1"/>
          <w:sz w:val="24"/>
          <w:szCs w:val="24"/>
        </w:rPr>
        <w:t>: Work in partnership with the school to support their children and reinforce the values of respect and kindness.</w:t>
      </w:r>
    </w:p>
    <w:p w14:paraId="78B18EFB" w14:textId="77777777" w:rsidR="00C74AF5" w:rsidRPr="00C74AF5" w:rsidRDefault="00C74AF5" w:rsidP="00C74AF5">
      <w:pPr>
        <w:numPr>
          <w:ilvl w:val="0"/>
          <w:numId w:val="39"/>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Pupils</w:t>
      </w:r>
      <w:r w:rsidRPr="00C74AF5">
        <w:rPr>
          <w:rFonts w:ascii="Source Sans Pro" w:eastAsia="Calibri" w:hAnsi="Source Sans Pro" w:cs="Red Hat Display"/>
          <w:color w:val="000000" w:themeColor="text1"/>
          <w:sz w:val="24"/>
          <w:szCs w:val="24"/>
        </w:rPr>
        <w:t>: Are expected to follow the policy, treat others with dignity, and speak up if they witness or experience bullying.</w:t>
      </w:r>
    </w:p>
    <w:p w14:paraId="4EC72C31" w14:textId="634A286D" w:rsidR="00C74AF5" w:rsidRPr="00C74AF5" w:rsidRDefault="00C74AF5" w:rsidP="00C74AF5">
      <w:pPr>
        <w:spacing w:after="0" w:line="240" w:lineRule="auto"/>
        <w:rPr>
          <w:rFonts w:ascii="Source Sans Pro" w:eastAsia="Calibri" w:hAnsi="Source Sans Pro" w:cs="Red Hat Display"/>
          <w:color w:val="000000" w:themeColor="text1"/>
          <w:sz w:val="24"/>
          <w:szCs w:val="24"/>
        </w:rPr>
      </w:pPr>
    </w:p>
    <w:p w14:paraId="49F73B20" w14:textId="77777777" w:rsidR="00C74AF5" w:rsidRPr="00C74AF5" w:rsidRDefault="00C74AF5" w:rsidP="00C74AF5">
      <w:pPr>
        <w:spacing w:after="0" w:line="240" w:lineRule="auto"/>
        <w:rPr>
          <w:rFonts w:ascii="Source Sans Pro" w:eastAsia="Calibri" w:hAnsi="Source Sans Pro" w:cs="Red Hat Display"/>
          <w:b/>
          <w:bCs/>
          <w:color w:val="000000" w:themeColor="text1"/>
          <w:sz w:val="28"/>
          <w:szCs w:val="28"/>
        </w:rPr>
      </w:pPr>
      <w:r w:rsidRPr="00C74AF5">
        <w:rPr>
          <w:rFonts w:ascii="Source Sans Pro" w:eastAsia="Calibri" w:hAnsi="Source Sans Pro" w:cs="Red Hat Display"/>
          <w:b/>
          <w:bCs/>
          <w:color w:val="000000" w:themeColor="text1"/>
          <w:sz w:val="28"/>
          <w:szCs w:val="28"/>
        </w:rPr>
        <w:t>Definition of Bullying</w:t>
      </w:r>
    </w:p>
    <w:p w14:paraId="2CA426F9"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 xml:space="preserve">Bullying is defined as </w:t>
      </w:r>
      <w:r w:rsidRPr="00C74AF5">
        <w:rPr>
          <w:rFonts w:ascii="Source Sans Pro" w:eastAsia="Calibri" w:hAnsi="Source Sans Pro" w:cs="Red Hat Display"/>
          <w:b/>
          <w:bCs/>
          <w:color w:val="000000" w:themeColor="text1"/>
          <w:sz w:val="24"/>
          <w:szCs w:val="24"/>
        </w:rPr>
        <w:t>behaviour by an individual or group, repeated over time, that intentionally hurts another person either physically or emotionally</w:t>
      </w:r>
      <w:r w:rsidRPr="00C74AF5">
        <w:rPr>
          <w:rFonts w:ascii="Source Sans Pro" w:eastAsia="Calibri" w:hAnsi="Source Sans Pro" w:cs="Red Hat Display"/>
          <w:color w:val="000000" w:themeColor="text1"/>
          <w:sz w:val="24"/>
          <w:szCs w:val="24"/>
        </w:rPr>
        <w:t>. It involves an imbalance of power and can be difficult for the victim to defend against.</w:t>
      </w:r>
    </w:p>
    <w:p w14:paraId="3077EAF6"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Bullying may include:</w:t>
      </w:r>
    </w:p>
    <w:p w14:paraId="037DA44E" w14:textId="77777777" w:rsidR="00C74AF5" w:rsidRPr="00C74AF5" w:rsidRDefault="00C74AF5" w:rsidP="00C74AF5">
      <w:pPr>
        <w:numPr>
          <w:ilvl w:val="0"/>
          <w:numId w:val="40"/>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Name-calling, taunting, mocking, or making offensive comments</w:t>
      </w:r>
    </w:p>
    <w:p w14:paraId="0614FC03" w14:textId="77777777" w:rsidR="00C74AF5" w:rsidRPr="00C74AF5" w:rsidRDefault="00C74AF5" w:rsidP="00C74AF5">
      <w:pPr>
        <w:numPr>
          <w:ilvl w:val="0"/>
          <w:numId w:val="40"/>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Physical aggression such as kicking, hitting, or taking belongings</w:t>
      </w:r>
    </w:p>
    <w:p w14:paraId="6E14B0FD" w14:textId="77777777" w:rsidR="00C74AF5" w:rsidRPr="00C74AF5" w:rsidRDefault="00C74AF5" w:rsidP="00C74AF5">
      <w:pPr>
        <w:numPr>
          <w:ilvl w:val="0"/>
          <w:numId w:val="40"/>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Exclusion from groups or spreading hurtful rumours</w:t>
      </w:r>
    </w:p>
    <w:p w14:paraId="2AD6D911" w14:textId="77777777" w:rsidR="00C74AF5" w:rsidRPr="00C74AF5" w:rsidRDefault="00C74AF5" w:rsidP="00C74AF5">
      <w:pPr>
        <w:numPr>
          <w:ilvl w:val="0"/>
          <w:numId w:val="40"/>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Offensive graffiti or gestures</w:t>
      </w:r>
    </w:p>
    <w:p w14:paraId="0F521E19"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Cyberbullying</w:t>
      </w:r>
      <w:r w:rsidRPr="00C74AF5">
        <w:rPr>
          <w:rFonts w:ascii="Source Sans Pro" w:eastAsia="Calibri" w:hAnsi="Source Sans Pro" w:cs="Red Hat Display"/>
          <w:color w:val="000000" w:themeColor="text1"/>
          <w:sz w:val="24"/>
          <w:szCs w:val="24"/>
        </w:rPr>
        <w:t xml:space="preserve"> includes:</w:t>
      </w:r>
    </w:p>
    <w:p w14:paraId="5C594C0B" w14:textId="77777777" w:rsidR="00C74AF5" w:rsidRPr="00C74AF5" w:rsidRDefault="00C74AF5" w:rsidP="00C74AF5">
      <w:pPr>
        <w:numPr>
          <w:ilvl w:val="0"/>
          <w:numId w:val="41"/>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Sending offensive or upsetting messages via text, social media, or gaming platforms</w:t>
      </w:r>
    </w:p>
    <w:p w14:paraId="68C72D37" w14:textId="77777777" w:rsidR="00C74AF5" w:rsidRPr="00C74AF5" w:rsidRDefault="00C74AF5" w:rsidP="00C74AF5">
      <w:pPr>
        <w:numPr>
          <w:ilvl w:val="0"/>
          <w:numId w:val="41"/>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Sharing inappropriate or degrading images or videos</w:t>
      </w:r>
    </w:p>
    <w:p w14:paraId="3C1E9469" w14:textId="77777777" w:rsidR="00C74AF5" w:rsidRDefault="00C74AF5" w:rsidP="00C74AF5">
      <w:pPr>
        <w:numPr>
          <w:ilvl w:val="0"/>
          <w:numId w:val="41"/>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Online harassment or intimidation</w:t>
      </w:r>
    </w:p>
    <w:p w14:paraId="56B53262" w14:textId="77777777" w:rsidR="00465751" w:rsidRPr="00C74AF5" w:rsidRDefault="00465751" w:rsidP="00465751">
      <w:pPr>
        <w:spacing w:after="0" w:line="240" w:lineRule="auto"/>
        <w:ind w:left="720"/>
        <w:rPr>
          <w:rFonts w:ascii="Source Sans Pro" w:eastAsia="Calibri" w:hAnsi="Source Sans Pro" w:cs="Red Hat Display"/>
          <w:color w:val="000000" w:themeColor="text1"/>
          <w:sz w:val="24"/>
          <w:szCs w:val="24"/>
        </w:rPr>
      </w:pPr>
    </w:p>
    <w:p w14:paraId="7C305C87"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 xml:space="preserve">Bullying is recognised as a form of </w:t>
      </w:r>
      <w:r w:rsidRPr="00C74AF5">
        <w:rPr>
          <w:rFonts w:ascii="Source Sans Pro" w:eastAsia="Calibri" w:hAnsi="Source Sans Pro" w:cs="Red Hat Display"/>
          <w:b/>
          <w:bCs/>
          <w:color w:val="000000" w:themeColor="text1"/>
          <w:sz w:val="24"/>
          <w:szCs w:val="24"/>
        </w:rPr>
        <w:t>peer-on-peer abuse</w:t>
      </w:r>
      <w:r w:rsidRPr="00C74AF5">
        <w:rPr>
          <w:rFonts w:ascii="Source Sans Pro" w:eastAsia="Calibri" w:hAnsi="Source Sans Pro" w:cs="Red Hat Display"/>
          <w:color w:val="000000" w:themeColor="text1"/>
          <w:sz w:val="24"/>
          <w:szCs w:val="24"/>
        </w:rPr>
        <w:t xml:space="preserve"> and can have serious emotional and developmental consequences.</w:t>
      </w:r>
    </w:p>
    <w:p w14:paraId="665AA5D2" w14:textId="005AC74D" w:rsidR="00C74AF5" w:rsidRPr="00C74AF5" w:rsidRDefault="00C74AF5" w:rsidP="00C74AF5">
      <w:pPr>
        <w:spacing w:after="0" w:line="240" w:lineRule="auto"/>
        <w:rPr>
          <w:rFonts w:ascii="Source Sans Pro" w:eastAsia="Calibri" w:hAnsi="Source Sans Pro" w:cs="Red Hat Display"/>
          <w:color w:val="000000" w:themeColor="text1"/>
          <w:sz w:val="24"/>
          <w:szCs w:val="24"/>
        </w:rPr>
      </w:pPr>
    </w:p>
    <w:p w14:paraId="3E985004" w14:textId="77777777" w:rsidR="00C74AF5" w:rsidRPr="00C74AF5" w:rsidRDefault="00C74AF5" w:rsidP="00C74AF5">
      <w:pPr>
        <w:spacing w:after="0" w:line="240" w:lineRule="auto"/>
        <w:rPr>
          <w:rFonts w:ascii="Source Sans Pro" w:eastAsia="Calibri" w:hAnsi="Source Sans Pro" w:cs="Red Hat Display"/>
          <w:b/>
          <w:bCs/>
          <w:color w:val="000000" w:themeColor="text1"/>
          <w:sz w:val="24"/>
          <w:szCs w:val="24"/>
        </w:rPr>
      </w:pPr>
      <w:r w:rsidRPr="00C74AF5">
        <w:rPr>
          <w:rFonts w:ascii="Source Sans Pro" w:eastAsia="Calibri" w:hAnsi="Source Sans Pro" w:cs="Red Hat Display"/>
          <w:b/>
          <w:bCs/>
          <w:color w:val="000000" w:themeColor="text1"/>
          <w:sz w:val="28"/>
          <w:szCs w:val="28"/>
        </w:rPr>
        <w:t>Forms and Types of Bullying Covered by This Policy</w:t>
      </w:r>
    </w:p>
    <w:p w14:paraId="7442846A"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Bullying can affect anyone. At Holy Trinity, we are committed to addressing all forms of bullying, including:</w:t>
      </w:r>
    </w:p>
    <w:p w14:paraId="36DEC3FB"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Bullying related to physical appearance</w:t>
      </w:r>
    </w:p>
    <w:p w14:paraId="1B113633"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Bullying of young carers, children in care, or linked to home circumstances</w:t>
      </w:r>
    </w:p>
    <w:p w14:paraId="7E58F6F9"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Bullying related to physical or mental health conditions</w:t>
      </w:r>
    </w:p>
    <w:p w14:paraId="3607B45B"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Physical bullying</w:t>
      </w:r>
      <w:r w:rsidRPr="00C74AF5">
        <w:rPr>
          <w:rFonts w:ascii="Source Sans Pro" w:eastAsia="Calibri" w:hAnsi="Source Sans Pro" w:cs="Red Hat Display"/>
          <w:color w:val="000000" w:themeColor="text1"/>
          <w:sz w:val="24"/>
          <w:szCs w:val="24"/>
        </w:rPr>
        <w:t xml:space="preserve"> – hitting, pushing, or damaging property</w:t>
      </w:r>
    </w:p>
    <w:p w14:paraId="609ED150"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Emotional bullying</w:t>
      </w:r>
      <w:r w:rsidRPr="00C74AF5">
        <w:rPr>
          <w:rFonts w:ascii="Source Sans Pro" w:eastAsia="Calibri" w:hAnsi="Source Sans Pro" w:cs="Red Hat Display"/>
          <w:color w:val="000000" w:themeColor="text1"/>
          <w:sz w:val="24"/>
          <w:szCs w:val="24"/>
        </w:rPr>
        <w:t xml:space="preserve"> – exclusion, intimidation, or manipulation</w:t>
      </w:r>
    </w:p>
    <w:p w14:paraId="47D0C420"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Sexual bullying</w:t>
      </w:r>
      <w:r w:rsidRPr="00C74AF5">
        <w:rPr>
          <w:rFonts w:ascii="Source Sans Pro" w:eastAsia="Calibri" w:hAnsi="Source Sans Pro" w:cs="Red Hat Display"/>
          <w:color w:val="000000" w:themeColor="text1"/>
          <w:sz w:val="24"/>
          <w:szCs w:val="24"/>
        </w:rPr>
        <w:t xml:space="preserve"> – inappropriate comments, gestures, or contact</w:t>
      </w:r>
    </w:p>
    <w:p w14:paraId="2F00E634" w14:textId="77777777" w:rsidR="00C74AF5" w:rsidRPr="00C74AF5" w:rsidRDefault="00C74AF5" w:rsidP="00C74AF5">
      <w:pPr>
        <w:numPr>
          <w:ilvl w:val="0"/>
          <w:numId w:val="42"/>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Cyberbullying</w:t>
      </w:r>
      <w:r w:rsidRPr="00C74AF5">
        <w:rPr>
          <w:rFonts w:ascii="Source Sans Pro" w:eastAsia="Calibri" w:hAnsi="Source Sans Pro" w:cs="Red Hat Display"/>
          <w:color w:val="000000" w:themeColor="text1"/>
          <w:sz w:val="24"/>
          <w:szCs w:val="24"/>
        </w:rPr>
        <w:t xml:space="preserve"> – online abuse, harassment, or exploitation</w:t>
      </w:r>
    </w:p>
    <w:p w14:paraId="508C25EB" w14:textId="77777777" w:rsidR="00C74AF5" w:rsidRPr="00C74AF5" w:rsidRDefault="00C74AF5" w:rsidP="00C74AF5">
      <w:p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b/>
          <w:bCs/>
          <w:color w:val="000000" w:themeColor="text1"/>
          <w:sz w:val="24"/>
          <w:szCs w:val="24"/>
        </w:rPr>
        <w:t>Prejudicial bullying</w:t>
      </w:r>
      <w:r w:rsidRPr="00C74AF5">
        <w:rPr>
          <w:rFonts w:ascii="Source Sans Pro" w:eastAsia="Calibri" w:hAnsi="Source Sans Pro" w:cs="Red Hat Display"/>
          <w:color w:val="000000" w:themeColor="text1"/>
          <w:sz w:val="24"/>
          <w:szCs w:val="24"/>
        </w:rPr>
        <w:t xml:space="preserve"> includes bullying based on:</w:t>
      </w:r>
    </w:p>
    <w:p w14:paraId="2B9777B9"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Race, religion, faith, or belief (including those without faith)</w:t>
      </w:r>
    </w:p>
    <w:p w14:paraId="6CD8B564"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Ethnicity, nationality, or culture</w:t>
      </w:r>
    </w:p>
    <w:p w14:paraId="50B3BE94"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Special Educational Needs or Disabilities (SEND)</w:t>
      </w:r>
    </w:p>
    <w:p w14:paraId="1AA31A58"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 xml:space="preserve">Sexual orientation (homophobic or </w:t>
      </w:r>
      <w:proofErr w:type="spellStart"/>
      <w:r w:rsidRPr="00C74AF5">
        <w:rPr>
          <w:rFonts w:ascii="Source Sans Pro" w:eastAsia="Calibri" w:hAnsi="Source Sans Pro" w:cs="Red Hat Display"/>
          <w:color w:val="000000" w:themeColor="text1"/>
          <w:sz w:val="24"/>
          <w:szCs w:val="24"/>
        </w:rPr>
        <w:t>biphobic</w:t>
      </w:r>
      <w:proofErr w:type="spellEnd"/>
      <w:r w:rsidRPr="00C74AF5">
        <w:rPr>
          <w:rFonts w:ascii="Source Sans Pro" w:eastAsia="Calibri" w:hAnsi="Source Sans Pro" w:cs="Red Hat Display"/>
          <w:color w:val="000000" w:themeColor="text1"/>
          <w:sz w:val="24"/>
          <w:szCs w:val="24"/>
        </w:rPr>
        <w:t xml:space="preserve"> bullying)</w:t>
      </w:r>
    </w:p>
    <w:p w14:paraId="7E366EFE"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Gender identity (including transphobic bullying)</w:t>
      </w:r>
    </w:p>
    <w:p w14:paraId="094CFBFD" w14:textId="77777777" w:rsidR="00C74AF5" w:rsidRPr="00C74AF5" w:rsidRDefault="00C74AF5" w:rsidP="00C74AF5">
      <w:pPr>
        <w:numPr>
          <w:ilvl w:val="0"/>
          <w:numId w:val="43"/>
        </w:numPr>
        <w:spacing w:after="0" w:line="240" w:lineRule="auto"/>
        <w:rPr>
          <w:rFonts w:ascii="Source Sans Pro" w:eastAsia="Calibri" w:hAnsi="Source Sans Pro" w:cs="Red Hat Display"/>
          <w:color w:val="000000" w:themeColor="text1"/>
          <w:sz w:val="24"/>
          <w:szCs w:val="24"/>
        </w:rPr>
      </w:pPr>
      <w:r w:rsidRPr="00C74AF5">
        <w:rPr>
          <w:rFonts w:ascii="Source Sans Pro" w:eastAsia="Calibri" w:hAnsi="Source Sans Pro" w:cs="Red Hat Display"/>
          <w:color w:val="000000" w:themeColor="text1"/>
          <w:sz w:val="24"/>
          <w:szCs w:val="24"/>
        </w:rPr>
        <w:t>Pregnancy or maternity status</w:t>
      </w:r>
    </w:p>
    <w:p w14:paraId="0E37E367" w14:textId="77777777" w:rsidR="00C74AF5" w:rsidRPr="00BF009A" w:rsidRDefault="00C74AF5" w:rsidP="00AA2855">
      <w:pPr>
        <w:spacing w:after="0" w:line="240" w:lineRule="auto"/>
        <w:rPr>
          <w:rFonts w:ascii="Source Sans Pro" w:eastAsia="Calibri" w:hAnsi="Source Sans Pro" w:cs="Red Hat Display"/>
          <w:color w:val="000000" w:themeColor="text1"/>
          <w:sz w:val="24"/>
          <w:szCs w:val="24"/>
        </w:rPr>
      </w:pPr>
    </w:p>
    <w:p w14:paraId="1889A8E6" w14:textId="77777777" w:rsidR="00CD05C4" w:rsidRDefault="00CD05C4" w:rsidP="00AA2855">
      <w:pPr>
        <w:spacing w:after="0" w:line="240" w:lineRule="auto"/>
        <w:rPr>
          <w:rFonts w:ascii="Source Sans Pro" w:eastAsia="Calibri" w:hAnsi="Source Sans Pro" w:cs="Red Hat Display"/>
          <w:color w:val="000000" w:themeColor="text1"/>
          <w:sz w:val="24"/>
          <w:szCs w:val="24"/>
        </w:rPr>
      </w:pPr>
    </w:p>
    <w:p w14:paraId="50B87A9F" w14:textId="77777777" w:rsidR="00465751" w:rsidRDefault="00465751" w:rsidP="00AA2855">
      <w:pPr>
        <w:spacing w:after="0" w:line="240" w:lineRule="auto"/>
        <w:rPr>
          <w:rFonts w:ascii="Source Sans Pro" w:eastAsia="Calibri" w:hAnsi="Source Sans Pro" w:cs="Red Hat Display"/>
          <w:color w:val="000000" w:themeColor="text1"/>
          <w:sz w:val="24"/>
          <w:szCs w:val="24"/>
        </w:rPr>
      </w:pPr>
    </w:p>
    <w:p w14:paraId="05DA1CE9" w14:textId="77777777" w:rsidR="00465751" w:rsidRDefault="00465751" w:rsidP="00AA2855">
      <w:pPr>
        <w:spacing w:after="0" w:line="240" w:lineRule="auto"/>
        <w:rPr>
          <w:rFonts w:ascii="Source Sans Pro" w:eastAsia="Calibri" w:hAnsi="Source Sans Pro" w:cs="Red Hat Display"/>
          <w:color w:val="000000" w:themeColor="text1"/>
          <w:sz w:val="24"/>
          <w:szCs w:val="24"/>
        </w:rPr>
      </w:pPr>
    </w:p>
    <w:p w14:paraId="0DE66E25" w14:textId="77777777" w:rsidR="00465751" w:rsidRDefault="00465751" w:rsidP="00AA2855">
      <w:pPr>
        <w:spacing w:after="0" w:line="240" w:lineRule="auto"/>
        <w:rPr>
          <w:rFonts w:ascii="Source Sans Pro" w:eastAsia="Calibri" w:hAnsi="Source Sans Pro" w:cs="Red Hat Display"/>
          <w:color w:val="000000" w:themeColor="text1"/>
          <w:sz w:val="24"/>
          <w:szCs w:val="24"/>
        </w:rPr>
      </w:pPr>
    </w:p>
    <w:p w14:paraId="03359B82" w14:textId="77777777" w:rsidR="00163B27" w:rsidRDefault="00163B27" w:rsidP="001237C1">
      <w:pPr>
        <w:spacing w:after="0" w:line="240" w:lineRule="auto"/>
        <w:rPr>
          <w:rFonts w:ascii="Source Sans Pro" w:eastAsia="Calibri" w:hAnsi="Source Sans Pro" w:cs="Red Hat Display"/>
          <w:color w:val="000000" w:themeColor="text1"/>
          <w:sz w:val="24"/>
          <w:szCs w:val="24"/>
        </w:rPr>
      </w:pPr>
    </w:p>
    <w:p w14:paraId="3645A31A" w14:textId="4ECF567B" w:rsidR="001237C1" w:rsidRPr="001237C1" w:rsidRDefault="001237C1" w:rsidP="001237C1">
      <w:pPr>
        <w:spacing w:after="0" w:line="240" w:lineRule="auto"/>
        <w:rPr>
          <w:rFonts w:ascii="Source Sans Pro" w:eastAsia="Calibri" w:hAnsi="Source Sans Pro" w:cs="Red Hat Display"/>
          <w:b/>
          <w:bCs/>
          <w:color w:val="000000" w:themeColor="text1"/>
          <w:sz w:val="28"/>
          <w:szCs w:val="28"/>
        </w:rPr>
      </w:pPr>
      <w:r w:rsidRPr="001237C1">
        <w:rPr>
          <w:rFonts w:ascii="Source Sans Pro" w:eastAsia="Calibri" w:hAnsi="Source Sans Pro" w:cs="Red Hat Display"/>
          <w:b/>
          <w:bCs/>
          <w:color w:val="000000" w:themeColor="text1"/>
          <w:sz w:val="28"/>
          <w:szCs w:val="28"/>
        </w:rPr>
        <w:lastRenderedPageBreak/>
        <w:t>School Ethos</w:t>
      </w:r>
    </w:p>
    <w:p w14:paraId="288EF949" w14:textId="77777777" w:rsidR="001237C1" w:rsidRPr="001237C1" w:rsidRDefault="001237C1" w:rsidP="001237C1">
      <w:p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At Holy Trinity CE Primary Academy, we recognise that all forms of bullying—especially when left unaddressed—can have a profound and lasting impact on individuals. It can create barriers to learning, damage relationships, and seriously affect mental wellbeing.</w:t>
      </w:r>
    </w:p>
    <w:p w14:paraId="0FFE1B06" w14:textId="77777777" w:rsidR="001237C1" w:rsidRDefault="001237C1" w:rsidP="001237C1">
      <w:p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 xml:space="preserve">Our commitment to preventing and tackling bullying is rooted in our theological vision: </w:t>
      </w:r>
      <w:r w:rsidRPr="001237C1">
        <w:rPr>
          <w:rFonts w:ascii="Source Sans Pro" w:eastAsia="Calibri" w:hAnsi="Source Sans Pro" w:cs="Red Hat Display"/>
          <w:i/>
          <w:iCs/>
          <w:color w:val="000000" w:themeColor="text1"/>
          <w:sz w:val="24"/>
          <w:szCs w:val="24"/>
        </w:rPr>
        <w:t>“to reflect the heart of God by showing compassion and caring for all.”</w:t>
      </w:r>
      <w:r w:rsidRPr="001237C1">
        <w:rPr>
          <w:rFonts w:ascii="Source Sans Pro" w:eastAsia="Calibri" w:hAnsi="Source Sans Pro" w:cs="Red Hat Display"/>
          <w:color w:val="000000" w:themeColor="text1"/>
          <w:sz w:val="24"/>
          <w:szCs w:val="24"/>
        </w:rPr>
        <w:t xml:space="preserve"> Inspired by the Parable of the Great Banquet (Luke 14:16–23), we believe every child deserves a seat at the table and a safe space to grow, learn, and flourish.</w:t>
      </w:r>
    </w:p>
    <w:p w14:paraId="5192447D" w14:textId="77777777" w:rsidR="000905A3" w:rsidRPr="001237C1" w:rsidRDefault="000905A3" w:rsidP="001237C1">
      <w:pPr>
        <w:spacing w:after="0" w:line="240" w:lineRule="auto"/>
        <w:rPr>
          <w:rFonts w:ascii="Source Sans Pro" w:eastAsia="Calibri" w:hAnsi="Source Sans Pro" w:cs="Red Hat Display"/>
          <w:color w:val="000000" w:themeColor="text1"/>
          <w:sz w:val="24"/>
          <w:szCs w:val="24"/>
        </w:rPr>
      </w:pPr>
    </w:p>
    <w:p w14:paraId="225F5CD2" w14:textId="77777777" w:rsidR="001237C1" w:rsidRPr="000905A3" w:rsidRDefault="001237C1" w:rsidP="001237C1">
      <w:pPr>
        <w:spacing w:after="0" w:line="240" w:lineRule="auto"/>
        <w:rPr>
          <w:rFonts w:ascii="Source Sans Pro" w:eastAsia="Calibri" w:hAnsi="Source Sans Pro" w:cs="Red Hat Display"/>
          <w:b/>
          <w:bCs/>
          <w:color w:val="000000" w:themeColor="text1"/>
          <w:sz w:val="24"/>
          <w:szCs w:val="24"/>
        </w:rPr>
      </w:pPr>
      <w:r w:rsidRPr="001237C1">
        <w:rPr>
          <w:rFonts w:ascii="Source Sans Pro" w:eastAsia="Calibri" w:hAnsi="Source Sans Pro" w:cs="Red Hat Display"/>
          <w:b/>
          <w:bCs/>
          <w:color w:val="000000" w:themeColor="text1"/>
          <w:sz w:val="24"/>
          <w:szCs w:val="24"/>
        </w:rPr>
        <w:t>As a school community, we:</w:t>
      </w:r>
    </w:p>
    <w:p w14:paraId="1536FAFF" w14:textId="77777777" w:rsidR="000905A3" w:rsidRPr="001237C1" w:rsidRDefault="000905A3" w:rsidP="001237C1">
      <w:pPr>
        <w:spacing w:after="0" w:line="240" w:lineRule="auto"/>
        <w:rPr>
          <w:rFonts w:ascii="Source Sans Pro" w:eastAsia="Calibri" w:hAnsi="Source Sans Pro" w:cs="Red Hat Display"/>
          <w:color w:val="000000" w:themeColor="text1"/>
          <w:sz w:val="24"/>
          <w:szCs w:val="24"/>
        </w:rPr>
      </w:pPr>
    </w:p>
    <w:p w14:paraId="3F789B23"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Monitor and review our anti-bullying policy and practice regularly</w:t>
      </w:r>
    </w:p>
    <w:p w14:paraId="10E4660F"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Support staff in promoting positive relationships to prevent bullying</w:t>
      </w:r>
    </w:p>
    <w:p w14:paraId="252C06D9"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Recognise that some pupils—particularly those with SEND—may be more vulnerable to bullying and its effects, and we tailor our support accordingly</w:t>
      </w:r>
    </w:p>
    <w:p w14:paraId="250F6B8E"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Intervene promptly and appropriately when bullying behaviour is identified</w:t>
      </w:r>
    </w:p>
    <w:p w14:paraId="5B9DED51"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Ensure pupils know that bullying concerns will be dealt with sensitively and effectively</w:t>
      </w:r>
    </w:p>
    <w:p w14:paraId="54A6283F"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Expect all members of our community to uphold the anti-bullying policy</w:t>
      </w:r>
    </w:p>
    <w:p w14:paraId="0562E157"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Acknowledge the wider impact of bullying on families and work in partnership with parents/carers throughout the process</w:t>
      </w:r>
    </w:p>
    <w:p w14:paraId="3D6B8206"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Respond to grievances about bullying in line with our complaints policy</w:t>
      </w:r>
    </w:p>
    <w:p w14:paraId="6067FB97" w14:textId="77777777" w:rsidR="001237C1" w:rsidRPr="001237C1" w:rsidRDefault="001237C1" w:rsidP="001237C1">
      <w:pPr>
        <w:numPr>
          <w:ilvl w:val="0"/>
          <w:numId w:val="44"/>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Learn from best practice and seek support from our Trust and external organisations when needed</w:t>
      </w:r>
    </w:p>
    <w:p w14:paraId="102BC0C7" w14:textId="735A53BD" w:rsidR="001237C1" w:rsidRPr="001237C1" w:rsidRDefault="001237C1" w:rsidP="001237C1">
      <w:pPr>
        <w:spacing w:after="0" w:line="240" w:lineRule="auto"/>
        <w:rPr>
          <w:rFonts w:ascii="Source Sans Pro" w:eastAsia="Calibri" w:hAnsi="Source Sans Pro" w:cs="Red Hat Display"/>
          <w:color w:val="000000" w:themeColor="text1"/>
          <w:sz w:val="24"/>
          <w:szCs w:val="24"/>
        </w:rPr>
      </w:pPr>
    </w:p>
    <w:p w14:paraId="798F3B80" w14:textId="77777777" w:rsidR="001237C1" w:rsidRPr="001237C1" w:rsidRDefault="001237C1" w:rsidP="001237C1">
      <w:pPr>
        <w:spacing w:after="0" w:line="240" w:lineRule="auto"/>
        <w:rPr>
          <w:rFonts w:ascii="Source Sans Pro" w:eastAsia="Calibri" w:hAnsi="Source Sans Pro" w:cs="Red Hat Display"/>
          <w:b/>
          <w:bCs/>
          <w:color w:val="000000" w:themeColor="text1"/>
          <w:sz w:val="28"/>
          <w:szCs w:val="28"/>
        </w:rPr>
      </w:pPr>
      <w:r w:rsidRPr="001237C1">
        <w:rPr>
          <w:rFonts w:ascii="Source Sans Pro" w:eastAsia="Calibri" w:hAnsi="Source Sans Pro" w:cs="Red Hat Display"/>
          <w:b/>
          <w:bCs/>
          <w:color w:val="000000" w:themeColor="text1"/>
          <w:sz w:val="28"/>
          <w:szCs w:val="28"/>
        </w:rPr>
        <w:t>Responding to Bullying</w:t>
      </w:r>
    </w:p>
    <w:p w14:paraId="06EA99F6" w14:textId="77777777" w:rsidR="001237C1" w:rsidRDefault="001237C1" w:rsidP="001237C1">
      <w:p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Holy Trinity takes all reports of bullying seriously. Our response is guided by compassion, clarity, and a commitment to restorative practice.</w:t>
      </w:r>
    </w:p>
    <w:p w14:paraId="65085742" w14:textId="77777777" w:rsidR="000905A3" w:rsidRPr="001237C1" w:rsidRDefault="000905A3" w:rsidP="001237C1">
      <w:pPr>
        <w:spacing w:after="0" w:line="240" w:lineRule="auto"/>
        <w:rPr>
          <w:rFonts w:ascii="Source Sans Pro" w:eastAsia="Calibri" w:hAnsi="Source Sans Pro" w:cs="Red Hat Display"/>
          <w:color w:val="000000" w:themeColor="text1"/>
          <w:sz w:val="24"/>
          <w:szCs w:val="24"/>
        </w:rPr>
      </w:pPr>
    </w:p>
    <w:p w14:paraId="71211A9A" w14:textId="77777777" w:rsidR="001237C1" w:rsidRPr="000905A3" w:rsidRDefault="001237C1" w:rsidP="001237C1">
      <w:pPr>
        <w:spacing w:after="0" w:line="240" w:lineRule="auto"/>
        <w:rPr>
          <w:rFonts w:ascii="Source Sans Pro" w:eastAsia="Calibri" w:hAnsi="Source Sans Pro" w:cs="Red Hat Display"/>
          <w:b/>
          <w:bCs/>
          <w:color w:val="000000" w:themeColor="text1"/>
          <w:sz w:val="24"/>
          <w:szCs w:val="24"/>
        </w:rPr>
      </w:pPr>
      <w:r w:rsidRPr="001237C1">
        <w:rPr>
          <w:rFonts w:ascii="Source Sans Pro" w:eastAsia="Calibri" w:hAnsi="Source Sans Pro" w:cs="Red Hat Display"/>
          <w:b/>
          <w:bCs/>
          <w:color w:val="000000" w:themeColor="text1"/>
          <w:sz w:val="24"/>
          <w:szCs w:val="24"/>
        </w:rPr>
        <w:t>When bullying is suspected or reported:</w:t>
      </w:r>
    </w:p>
    <w:p w14:paraId="450E38F7" w14:textId="77777777" w:rsidR="000905A3" w:rsidRPr="001237C1" w:rsidRDefault="000905A3" w:rsidP="001237C1">
      <w:pPr>
        <w:spacing w:after="0" w:line="240" w:lineRule="auto"/>
        <w:rPr>
          <w:rFonts w:ascii="Source Sans Pro" w:eastAsia="Calibri" w:hAnsi="Source Sans Pro" w:cs="Red Hat Display"/>
          <w:color w:val="000000" w:themeColor="text1"/>
          <w:sz w:val="24"/>
          <w:szCs w:val="24"/>
        </w:rPr>
      </w:pPr>
    </w:p>
    <w:p w14:paraId="1E06748B"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The incident is addressed immediately by the staff member who witnessed or received the concern</w:t>
      </w:r>
    </w:p>
    <w:p w14:paraId="78B1AFDD"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The pupil affected is supported and safeguarded, with their voice included in decision-making</w:t>
      </w:r>
    </w:p>
    <w:p w14:paraId="53B4BA67"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The Headteacher, Designated Safeguarding Lead (DSL), or another senior leader will interview all parties involved</w:t>
      </w:r>
    </w:p>
    <w:p w14:paraId="575FEAD7"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The DSL is informed of any bullying issues that raise safeguarding concerns</w:t>
      </w:r>
    </w:p>
    <w:p w14:paraId="15C129C0"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Relevant staff are updated to ensure a coordinated response</w:t>
      </w:r>
    </w:p>
    <w:p w14:paraId="2E6B76F4"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Parents/carers are kept informed throughout, in line with safeguarding and confidentiality policies</w:t>
      </w:r>
    </w:p>
    <w:p w14:paraId="6BBF3E10"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 xml:space="preserve">Sanctions and support are applied in accordance with the school’s Positive Behaviour Policy, including the use of </w:t>
      </w:r>
      <w:r w:rsidRPr="001237C1">
        <w:rPr>
          <w:rFonts w:ascii="Source Sans Pro" w:eastAsia="Calibri" w:hAnsi="Source Sans Pro" w:cs="Red Hat Display"/>
          <w:b/>
          <w:bCs/>
          <w:color w:val="000000" w:themeColor="text1"/>
          <w:sz w:val="24"/>
          <w:szCs w:val="24"/>
        </w:rPr>
        <w:t>sanction cards</w:t>
      </w:r>
      <w:r w:rsidRPr="001237C1">
        <w:rPr>
          <w:rFonts w:ascii="Source Sans Pro" w:eastAsia="Calibri" w:hAnsi="Source Sans Pro" w:cs="Red Hat Display"/>
          <w:color w:val="000000" w:themeColor="text1"/>
          <w:sz w:val="24"/>
          <w:szCs w:val="24"/>
        </w:rPr>
        <w:t xml:space="preserve"> where appropriate</w:t>
      </w:r>
    </w:p>
    <w:p w14:paraId="22BCDA55"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External agencies (e.g. police, early help, children’s social care) may be involved if the situation warrants it</w:t>
      </w:r>
    </w:p>
    <w:p w14:paraId="4210C5B9"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Bullying that occurs off-site or outside school hours—including cyberbullying—is fully investigated, and appropriate action is taken</w:t>
      </w:r>
    </w:p>
    <w:p w14:paraId="187E11B1" w14:textId="77777777" w:rsidR="001237C1" w:rsidRPr="001237C1" w:rsidRDefault="001237C1" w:rsidP="001237C1">
      <w:pPr>
        <w:numPr>
          <w:ilvl w:val="0"/>
          <w:numId w:val="45"/>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A clear and detailed record of the incident, decisions, and actions is maintained</w:t>
      </w:r>
    </w:p>
    <w:p w14:paraId="490C5F15" w14:textId="77777777" w:rsidR="001237C1" w:rsidRPr="001237C1" w:rsidRDefault="001237C1" w:rsidP="001237C1">
      <w:pPr>
        <w:spacing w:after="0" w:line="240" w:lineRule="auto"/>
        <w:rPr>
          <w:rFonts w:ascii="Source Sans Pro" w:eastAsia="Calibri" w:hAnsi="Source Sans Pro" w:cs="Red Hat Display"/>
          <w:b/>
          <w:bCs/>
          <w:color w:val="000000" w:themeColor="text1"/>
          <w:sz w:val="28"/>
          <w:szCs w:val="28"/>
        </w:rPr>
      </w:pPr>
      <w:r w:rsidRPr="001237C1">
        <w:rPr>
          <w:rFonts w:ascii="Source Sans Pro" w:eastAsia="Calibri" w:hAnsi="Source Sans Pro" w:cs="Red Hat Display"/>
          <w:b/>
          <w:bCs/>
          <w:color w:val="000000" w:themeColor="text1"/>
          <w:sz w:val="28"/>
          <w:szCs w:val="28"/>
        </w:rPr>
        <w:lastRenderedPageBreak/>
        <w:t>Cyberbullying</w:t>
      </w:r>
    </w:p>
    <w:p w14:paraId="7AA88E27" w14:textId="77777777" w:rsidR="001237C1" w:rsidRDefault="001237C1" w:rsidP="001237C1">
      <w:p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Cyberbullying is treated with the same seriousness as face-to-face bullying. It can be particularly harmful due to its reach, anonymity, and permanence.</w:t>
      </w:r>
    </w:p>
    <w:p w14:paraId="3EF944A1" w14:textId="77777777" w:rsidR="0095423D" w:rsidRPr="001237C1" w:rsidRDefault="0095423D" w:rsidP="001237C1">
      <w:pPr>
        <w:spacing w:after="0" w:line="240" w:lineRule="auto"/>
        <w:rPr>
          <w:rFonts w:ascii="Source Sans Pro" w:eastAsia="Calibri" w:hAnsi="Source Sans Pro" w:cs="Red Hat Display"/>
          <w:color w:val="000000" w:themeColor="text1"/>
          <w:sz w:val="24"/>
          <w:szCs w:val="24"/>
        </w:rPr>
      </w:pPr>
    </w:p>
    <w:p w14:paraId="2F627318" w14:textId="77777777" w:rsidR="001237C1" w:rsidRDefault="001237C1" w:rsidP="001237C1">
      <w:pPr>
        <w:spacing w:after="0" w:line="240" w:lineRule="auto"/>
        <w:rPr>
          <w:rFonts w:ascii="Source Sans Pro" w:eastAsia="Calibri" w:hAnsi="Source Sans Pro" w:cs="Red Hat Display"/>
          <w:b/>
          <w:bCs/>
          <w:color w:val="000000" w:themeColor="text1"/>
          <w:sz w:val="24"/>
          <w:szCs w:val="24"/>
        </w:rPr>
      </w:pPr>
      <w:r w:rsidRPr="001237C1">
        <w:rPr>
          <w:rFonts w:ascii="Source Sans Pro" w:eastAsia="Calibri" w:hAnsi="Source Sans Pro" w:cs="Red Hat Display"/>
          <w:b/>
          <w:bCs/>
          <w:color w:val="000000" w:themeColor="text1"/>
          <w:sz w:val="24"/>
          <w:szCs w:val="24"/>
        </w:rPr>
        <w:t>When responding to cyberbullying:</w:t>
      </w:r>
    </w:p>
    <w:p w14:paraId="27893578" w14:textId="77777777" w:rsidR="0095423D" w:rsidRPr="001237C1" w:rsidRDefault="0095423D" w:rsidP="001237C1">
      <w:pPr>
        <w:spacing w:after="0" w:line="240" w:lineRule="auto"/>
        <w:rPr>
          <w:rFonts w:ascii="Source Sans Pro" w:eastAsia="Calibri" w:hAnsi="Source Sans Pro" w:cs="Red Hat Display"/>
          <w:b/>
          <w:bCs/>
          <w:color w:val="000000" w:themeColor="text1"/>
          <w:sz w:val="24"/>
          <w:szCs w:val="24"/>
        </w:rPr>
      </w:pPr>
    </w:p>
    <w:p w14:paraId="6EE61C2F" w14:textId="77777777" w:rsidR="001237C1" w:rsidRPr="001237C1" w:rsidRDefault="001237C1" w:rsidP="001237C1">
      <w:pPr>
        <w:numPr>
          <w:ilvl w:val="0"/>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Action is taken immediately upon report or identification</w:t>
      </w:r>
    </w:p>
    <w:p w14:paraId="0CD42752" w14:textId="77777777" w:rsidR="001237C1" w:rsidRPr="001237C1" w:rsidRDefault="001237C1" w:rsidP="001237C1">
      <w:pPr>
        <w:numPr>
          <w:ilvl w:val="0"/>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Support is provided to the pupil affected, and intervention is offered to the pupil responsible to prevent recurrence</w:t>
      </w:r>
    </w:p>
    <w:p w14:paraId="41F52C29" w14:textId="77777777" w:rsidR="001237C1" w:rsidRPr="001237C1" w:rsidRDefault="001237C1" w:rsidP="001237C1">
      <w:pPr>
        <w:numPr>
          <w:ilvl w:val="0"/>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Pupils are encouraged to retain evidence (e.g. screenshots) to assist investigations</w:t>
      </w:r>
    </w:p>
    <w:p w14:paraId="75AC03A6" w14:textId="77777777" w:rsidR="001237C1" w:rsidRPr="001237C1" w:rsidRDefault="001237C1" w:rsidP="001237C1">
      <w:pPr>
        <w:numPr>
          <w:ilvl w:val="0"/>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 xml:space="preserve">Steps are taken to identify the perpetrator, which may include: </w:t>
      </w:r>
    </w:p>
    <w:p w14:paraId="6314E094" w14:textId="77777777" w:rsidR="001237C1" w:rsidRPr="001237C1" w:rsidRDefault="001237C1" w:rsidP="001237C1">
      <w:pPr>
        <w:numPr>
          <w:ilvl w:val="1"/>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Reviewing school systems</w:t>
      </w:r>
    </w:p>
    <w:p w14:paraId="32F86F8C" w14:textId="77777777" w:rsidR="001237C1" w:rsidRPr="001237C1" w:rsidRDefault="001237C1" w:rsidP="001237C1">
      <w:pPr>
        <w:numPr>
          <w:ilvl w:val="1"/>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Interviewing witnesses</w:t>
      </w:r>
    </w:p>
    <w:p w14:paraId="7FDC2945" w14:textId="77777777" w:rsidR="001237C1" w:rsidRDefault="001237C1" w:rsidP="001237C1">
      <w:pPr>
        <w:numPr>
          <w:ilvl w:val="1"/>
          <w:numId w:val="46"/>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Contacting service providers or the police if necessary</w:t>
      </w:r>
    </w:p>
    <w:p w14:paraId="66ED9E7B" w14:textId="77777777" w:rsidR="0095423D" w:rsidRPr="001237C1" w:rsidRDefault="0095423D" w:rsidP="0095423D">
      <w:pPr>
        <w:spacing w:after="0" w:line="240" w:lineRule="auto"/>
        <w:ind w:left="1440"/>
        <w:rPr>
          <w:rFonts w:ascii="Source Sans Pro" w:eastAsia="Calibri" w:hAnsi="Source Sans Pro" w:cs="Red Hat Display"/>
          <w:color w:val="000000" w:themeColor="text1"/>
          <w:sz w:val="24"/>
          <w:szCs w:val="24"/>
        </w:rPr>
      </w:pPr>
    </w:p>
    <w:p w14:paraId="3C282CFC" w14:textId="77777777" w:rsidR="001237C1" w:rsidRDefault="001237C1" w:rsidP="001237C1">
      <w:pPr>
        <w:spacing w:after="0" w:line="240" w:lineRule="auto"/>
        <w:rPr>
          <w:rFonts w:ascii="Source Sans Pro" w:eastAsia="Calibri" w:hAnsi="Source Sans Pro" w:cs="Red Hat Display"/>
          <w:b/>
          <w:bCs/>
          <w:color w:val="000000" w:themeColor="text1"/>
          <w:sz w:val="24"/>
          <w:szCs w:val="24"/>
        </w:rPr>
      </w:pPr>
      <w:r w:rsidRPr="001237C1">
        <w:rPr>
          <w:rFonts w:ascii="Source Sans Pro" w:eastAsia="Calibri" w:hAnsi="Source Sans Pro" w:cs="Red Hat Display"/>
          <w:b/>
          <w:bCs/>
          <w:color w:val="000000" w:themeColor="text1"/>
          <w:sz w:val="24"/>
          <w:szCs w:val="24"/>
        </w:rPr>
        <w:t xml:space="preserve">The </w:t>
      </w:r>
      <w:proofErr w:type="gramStart"/>
      <w:r w:rsidRPr="001237C1">
        <w:rPr>
          <w:rFonts w:ascii="Source Sans Pro" w:eastAsia="Calibri" w:hAnsi="Source Sans Pro" w:cs="Red Hat Display"/>
          <w:b/>
          <w:bCs/>
          <w:color w:val="000000" w:themeColor="text1"/>
          <w:sz w:val="24"/>
          <w:szCs w:val="24"/>
        </w:rPr>
        <w:t>school works</w:t>
      </w:r>
      <w:proofErr w:type="gramEnd"/>
      <w:r w:rsidRPr="001237C1">
        <w:rPr>
          <w:rFonts w:ascii="Source Sans Pro" w:eastAsia="Calibri" w:hAnsi="Source Sans Pro" w:cs="Red Hat Display"/>
          <w:b/>
          <w:bCs/>
          <w:color w:val="000000" w:themeColor="text1"/>
          <w:sz w:val="24"/>
          <w:szCs w:val="24"/>
        </w:rPr>
        <w:t xml:space="preserve"> with individuals and online platforms to:</w:t>
      </w:r>
    </w:p>
    <w:p w14:paraId="3FCE9E04" w14:textId="77777777" w:rsidR="0095423D" w:rsidRPr="001237C1" w:rsidRDefault="0095423D" w:rsidP="001237C1">
      <w:pPr>
        <w:spacing w:after="0" w:line="240" w:lineRule="auto"/>
        <w:rPr>
          <w:rFonts w:ascii="Source Sans Pro" w:eastAsia="Calibri" w:hAnsi="Source Sans Pro" w:cs="Red Hat Display"/>
          <w:b/>
          <w:bCs/>
          <w:color w:val="000000" w:themeColor="text1"/>
          <w:sz w:val="24"/>
          <w:szCs w:val="24"/>
        </w:rPr>
      </w:pPr>
    </w:p>
    <w:p w14:paraId="6C528F31" w14:textId="77777777" w:rsidR="001237C1" w:rsidRPr="001237C1" w:rsidRDefault="001237C1" w:rsidP="001237C1">
      <w:pPr>
        <w:numPr>
          <w:ilvl w:val="0"/>
          <w:numId w:val="47"/>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Prevent the spread of harmful content</w:t>
      </w:r>
    </w:p>
    <w:p w14:paraId="364C4E3A" w14:textId="77777777" w:rsidR="001237C1" w:rsidRPr="001237C1" w:rsidRDefault="001237C1" w:rsidP="001237C1">
      <w:pPr>
        <w:numPr>
          <w:ilvl w:val="0"/>
          <w:numId w:val="47"/>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Remove offensive material from circulation</w:t>
      </w:r>
    </w:p>
    <w:p w14:paraId="2861D1A0" w14:textId="77777777" w:rsidR="001237C1" w:rsidRPr="001237C1" w:rsidRDefault="001237C1" w:rsidP="001237C1">
      <w:pPr>
        <w:numPr>
          <w:ilvl w:val="0"/>
          <w:numId w:val="47"/>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Support reports to service providers when content cannot be removed directly</w:t>
      </w:r>
    </w:p>
    <w:p w14:paraId="4BB3B6B3" w14:textId="77777777" w:rsidR="001237C1" w:rsidRPr="0095423D" w:rsidRDefault="001237C1" w:rsidP="001237C1">
      <w:pPr>
        <w:numPr>
          <w:ilvl w:val="0"/>
          <w:numId w:val="47"/>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 xml:space="preserve">Confiscate and search electronic devices in line with legal guidance and the school’s </w:t>
      </w:r>
      <w:r w:rsidRPr="001237C1">
        <w:rPr>
          <w:rFonts w:ascii="Source Sans Pro" w:eastAsia="Calibri" w:hAnsi="Source Sans Pro" w:cs="Red Hat Display"/>
          <w:b/>
          <w:bCs/>
          <w:color w:val="000000" w:themeColor="text1"/>
          <w:sz w:val="24"/>
          <w:szCs w:val="24"/>
        </w:rPr>
        <w:t>Searching and Confiscation Policy</w:t>
      </w:r>
    </w:p>
    <w:p w14:paraId="752355F3" w14:textId="77777777" w:rsidR="0095423D" w:rsidRPr="001237C1" w:rsidRDefault="0095423D" w:rsidP="0095423D">
      <w:pPr>
        <w:spacing w:after="0" w:line="240" w:lineRule="auto"/>
        <w:ind w:left="720"/>
        <w:rPr>
          <w:rFonts w:ascii="Source Sans Pro" w:eastAsia="Calibri" w:hAnsi="Source Sans Pro" w:cs="Red Hat Display"/>
          <w:color w:val="000000" w:themeColor="text1"/>
          <w:sz w:val="24"/>
          <w:szCs w:val="24"/>
        </w:rPr>
      </w:pPr>
    </w:p>
    <w:p w14:paraId="4874C71F" w14:textId="77777777" w:rsidR="001237C1" w:rsidRDefault="001237C1" w:rsidP="001237C1">
      <w:p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Sanctions are applied to those responsible, and support is offered to help change attitudes and behaviours. The police will be informed if a criminal offence has occurred.</w:t>
      </w:r>
    </w:p>
    <w:p w14:paraId="47CCA7C8" w14:textId="77777777" w:rsidR="0095423D" w:rsidRPr="001237C1" w:rsidRDefault="0095423D" w:rsidP="001237C1">
      <w:pPr>
        <w:spacing w:after="0" w:line="240" w:lineRule="auto"/>
        <w:rPr>
          <w:rFonts w:ascii="Source Sans Pro" w:eastAsia="Calibri" w:hAnsi="Source Sans Pro" w:cs="Red Hat Display"/>
          <w:color w:val="000000" w:themeColor="text1"/>
          <w:sz w:val="24"/>
          <w:szCs w:val="24"/>
        </w:rPr>
      </w:pPr>
    </w:p>
    <w:p w14:paraId="4307BEC9" w14:textId="77777777" w:rsidR="001237C1" w:rsidRDefault="001237C1" w:rsidP="001237C1">
      <w:pPr>
        <w:spacing w:after="0" w:line="240" w:lineRule="auto"/>
        <w:rPr>
          <w:rFonts w:ascii="Source Sans Pro" w:eastAsia="Calibri" w:hAnsi="Source Sans Pro" w:cs="Red Hat Display"/>
          <w:b/>
          <w:bCs/>
          <w:color w:val="000000" w:themeColor="text1"/>
          <w:sz w:val="24"/>
          <w:szCs w:val="24"/>
        </w:rPr>
      </w:pPr>
      <w:r w:rsidRPr="001237C1">
        <w:rPr>
          <w:rFonts w:ascii="Source Sans Pro" w:eastAsia="Calibri" w:hAnsi="Source Sans Pro" w:cs="Red Hat Display"/>
          <w:b/>
          <w:bCs/>
          <w:color w:val="000000" w:themeColor="text1"/>
          <w:sz w:val="24"/>
          <w:szCs w:val="24"/>
        </w:rPr>
        <w:t>Staff and pupils are educated on how to protect themselves online, including:</w:t>
      </w:r>
    </w:p>
    <w:p w14:paraId="630577A1" w14:textId="77777777" w:rsidR="0095423D" w:rsidRPr="001237C1" w:rsidRDefault="0095423D" w:rsidP="001237C1">
      <w:pPr>
        <w:spacing w:after="0" w:line="240" w:lineRule="auto"/>
        <w:rPr>
          <w:rFonts w:ascii="Source Sans Pro" w:eastAsia="Calibri" w:hAnsi="Source Sans Pro" w:cs="Red Hat Display"/>
          <w:b/>
          <w:bCs/>
          <w:color w:val="000000" w:themeColor="text1"/>
          <w:sz w:val="24"/>
          <w:szCs w:val="24"/>
        </w:rPr>
      </w:pPr>
    </w:p>
    <w:p w14:paraId="1B2F0CA6" w14:textId="77777777" w:rsidR="001237C1" w:rsidRPr="001237C1" w:rsidRDefault="001237C1" w:rsidP="001237C1">
      <w:pPr>
        <w:numPr>
          <w:ilvl w:val="0"/>
          <w:numId w:val="48"/>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Avoiding retaliation</w:t>
      </w:r>
    </w:p>
    <w:p w14:paraId="7704F7CB" w14:textId="77777777" w:rsidR="001237C1" w:rsidRPr="001237C1" w:rsidRDefault="001237C1" w:rsidP="001237C1">
      <w:pPr>
        <w:numPr>
          <w:ilvl w:val="0"/>
          <w:numId w:val="48"/>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Blocking or removing harmful contacts</w:t>
      </w:r>
    </w:p>
    <w:p w14:paraId="14A32F7E" w14:textId="77777777" w:rsidR="001237C1" w:rsidRPr="001237C1" w:rsidRDefault="001237C1" w:rsidP="001237C1">
      <w:pPr>
        <w:numPr>
          <w:ilvl w:val="0"/>
          <w:numId w:val="48"/>
        </w:numPr>
        <w:spacing w:after="0" w:line="240" w:lineRule="auto"/>
        <w:rPr>
          <w:rFonts w:ascii="Source Sans Pro" w:eastAsia="Calibri" w:hAnsi="Source Sans Pro" w:cs="Red Hat Display"/>
          <w:color w:val="000000" w:themeColor="text1"/>
          <w:sz w:val="24"/>
          <w:szCs w:val="24"/>
        </w:rPr>
      </w:pPr>
      <w:r w:rsidRPr="001237C1">
        <w:rPr>
          <w:rFonts w:ascii="Source Sans Pro" w:eastAsia="Calibri" w:hAnsi="Source Sans Pro" w:cs="Red Hat Display"/>
          <w:color w:val="000000" w:themeColor="text1"/>
          <w:sz w:val="24"/>
          <w:szCs w:val="24"/>
        </w:rPr>
        <w:t>Being mindful of personal information shared publicly</w:t>
      </w:r>
    </w:p>
    <w:p w14:paraId="287090DD" w14:textId="77777777" w:rsidR="00E1749C" w:rsidRPr="00BF009A" w:rsidRDefault="00E1749C" w:rsidP="00AA2855">
      <w:pPr>
        <w:spacing w:after="0" w:line="240" w:lineRule="auto"/>
        <w:rPr>
          <w:rFonts w:ascii="Source Sans Pro" w:eastAsia="Calibri" w:hAnsi="Source Sans Pro" w:cs="Red Hat Display"/>
          <w:color w:val="000000" w:themeColor="text1"/>
          <w:sz w:val="24"/>
          <w:szCs w:val="24"/>
        </w:rPr>
      </w:pPr>
    </w:p>
    <w:p w14:paraId="265E2705"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Supporting Pupils</w:t>
      </w:r>
    </w:p>
    <w:p w14:paraId="050B9F7F" w14:textId="77777777" w:rsid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At Holy Trinity, we believe that every child deserves to feel safe, supported, and empowered to thrive. When bullying occurs, our response is rooted in compassion, restoration, and care for the whole person—academically, socially, and spiritually.</w:t>
      </w:r>
    </w:p>
    <w:p w14:paraId="479668CC" w14:textId="77777777" w:rsidR="00196447" w:rsidRPr="0092640A" w:rsidRDefault="00196447" w:rsidP="0092640A">
      <w:pPr>
        <w:spacing w:after="0" w:line="240" w:lineRule="auto"/>
        <w:rPr>
          <w:rFonts w:ascii="Source Sans Pro" w:eastAsia="Calibri" w:hAnsi="Source Sans Pro" w:cs="Red Hat Display"/>
          <w:color w:val="000000" w:themeColor="text1"/>
          <w:sz w:val="24"/>
          <w:szCs w:val="24"/>
        </w:rPr>
      </w:pPr>
    </w:p>
    <w:p w14:paraId="29F272DA"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Pupils Who Have Been Bullied</w:t>
      </w:r>
    </w:p>
    <w:p w14:paraId="552CD303"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Pupils who have experienced bullying will be supported through:</w:t>
      </w:r>
    </w:p>
    <w:p w14:paraId="33A7EE4F" w14:textId="77777777" w:rsidR="0092640A" w:rsidRP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Reassurance and continuous pastoral care, including emotional check-ins</w:t>
      </w:r>
    </w:p>
    <w:p w14:paraId="4C6E2CD5" w14:textId="77777777" w:rsidR="0092640A" w:rsidRP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Immediate opportunities to speak with a trusted adult—this may be their class teacher, the Designated Safeguarding Lead (DSL), or another member of staff</w:t>
      </w:r>
    </w:p>
    <w:p w14:paraId="39BAC2F1" w14:textId="77777777" w:rsidR="0092640A" w:rsidRP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Guidance on recording incidents and building resilience</w:t>
      </w:r>
    </w:p>
    <w:p w14:paraId="4CD5700A" w14:textId="77777777" w:rsidR="0092640A" w:rsidRP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Support to restore self-esteem and confidence through positive reinforcement and mentoring</w:t>
      </w:r>
    </w:p>
    <w:p w14:paraId="33381D54" w14:textId="77777777" w:rsidR="0092640A" w:rsidRP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 xml:space="preserve">Ongoing care, which may include: </w:t>
      </w:r>
    </w:p>
    <w:p w14:paraId="0AC9F65C" w14:textId="77777777" w:rsidR="0092640A" w:rsidRPr="0092640A" w:rsidRDefault="0092640A" w:rsidP="0092640A">
      <w:pPr>
        <w:numPr>
          <w:ilvl w:val="1"/>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Regular conversations with staff</w:t>
      </w:r>
    </w:p>
    <w:p w14:paraId="00FCEEE8" w14:textId="77777777" w:rsidR="0092640A" w:rsidRPr="0092640A" w:rsidRDefault="0092640A" w:rsidP="0092640A">
      <w:pPr>
        <w:numPr>
          <w:ilvl w:val="1"/>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Engagement with parents/carers</w:t>
      </w:r>
    </w:p>
    <w:p w14:paraId="0265F8B3" w14:textId="77777777" w:rsidR="0092640A" w:rsidRPr="0092640A" w:rsidRDefault="0092640A" w:rsidP="0092640A">
      <w:pPr>
        <w:numPr>
          <w:ilvl w:val="1"/>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lastRenderedPageBreak/>
        <w:t>Access to formal counselling if needed</w:t>
      </w:r>
    </w:p>
    <w:p w14:paraId="1D02AA45" w14:textId="77777777" w:rsidR="0092640A" w:rsidRDefault="0092640A" w:rsidP="0092640A">
      <w:pPr>
        <w:numPr>
          <w:ilvl w:val="0"/>
          <w:numId w:val="49"/>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Collaboration with external agencies such as Early Help, Specialist Children’s Services, or the Children and Young People's Mental Health Service (CYPMHS) for further support</w:t>
      </w:r>
    </w:p>
    <w:p w14:paraId="42A4CF5D" w14:textId="77777777" w:rsidR="00196447" w:rsidRPr="0092640A" w:rsidRDefault="00196447" w:rsidP="00196447">
      <w:pPr>
        <w:spacing w:after="0" w:line="240" w:lineRule="auto"/>
        <w:ind w:left="720"/>
        <w:rPr>
          <w:rFonts w:ascii="Source Sans Pro" w:eastAsia="Calibri" w:hAnsi="Source Sans Pro" w:cs="Red Hat Display"/>
          <w:color w:val="000000" w:themeColor="text1"/>
          <w:sz w:val="24"/>
          <w:szCs w:val="24"/>
        </w:rPr>
      </w:pPr>
    </w:p>
    <w:p w14:paraId="0A4AE3BC"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Pupils Who Have Perpetrated Bullying</w:t>
      </w:r>
    </w:p>
    <w:p w14:paraId="760F5323"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Pupils who have engaged in bullying behaviour will be supported to reflect, learn, and change through:</w:t>
      </w:r>
    </w:p>
    <w:p w14:paraId="44F551E0"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Restorative conversations to understand the impact of their actions</w:t>
      </w:r>
    </w:p>
    <w:p w14:paraId="1252CCAE"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Involvement of parents/carers to support behaviour change</w:t>
      </w:r>
    </w:p>
    <w:p w14:paraId="0D82DB92"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Education around empathy, respect, and responsibility</w:t>
      </w:r>
    </w:p>
    <w:p w14:paraId="702E37E5"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Removal of harmful content (in cases of cyberbullying) and reporting to service providers</w:t>
      </w:r>
    </w:p>
    <w:p w14:paraId="38232D73"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 xml:space="preserve">Sanctions in line with the school’s Positive Behaviour Policy, which may include: </w:t>
      </w:r>
    </w:p>
    <w:p w14:paraId="389365ED" w14:textId="77777777" w:rsidR="0092640A" w:rsidRPr="0092640A" w:rsidRDefault="0092640A" w:rsidP="0092640A">
      <w:pPr>
        <w:numPr>
          <w:ilvl w:val="1"/>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Official warnings</w:t>
      </w:r>
    </w:p>
    <w:p w14:paraId="09BA0413" w14:textId="77777777" w:rsidR="0092640A" w:rsidRPr="0092640A" w:rsidRDefault="0092640A" w:rsidP="0092640A">
      <w:pPr>
        <w:numPr>
          <w:ilvl w:val="1"/>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Detentions</w:t>
      </w:r>
    </w:p>
    <w:p w14:paraId="403B119D" w14:textId="77777777" w:rsidR="0092640A" w:rsidRPr="0092640A" w:rsidRDefault="0092640A" w:rsidP="0092640A">
      <w:pPr>
        <w:numPr>
          <w:ilvl w:val="1"/>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Removal of privileges (e.g. online access)</w:t>
      </w:r>
    </w:p>
    <w:p w14:paraId="351F7D2B" w14:textId="77777777" w:rsidR="0092640A" w:rsidRPr="0092640A" w:rsidRDefault="0092640A" w:rsidP="0092640A">
      <w:pPr>
        <w:numPr>
          <w:ilvl w:val="1"/>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Fixed-term or permanent exclusions</w:t>
      </w:r>
    </w:p>
    <w:p w14:paraId="141198E4" w14:textId="77777777" w:rsidR="0092640A" w:rsidRPr="0092640A" w:rsidRDefault="0092640A" w:rsidP="0092640A">
      <w:pPr>
        <w:numPr>
          <w:ilvl w:val="0"/>
          <w:numId w:val="50"/>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Referral to external services where appropriate, including the Police, Early Help, or CYPMHS</w:t>
      </w:r>
    </w:p>
    <w:p w14:paraId="02231423" w14:textId="47B40850" w:rsidR="0092640A" w:rsidRPr="0092640A" w:rsidRDefault="0092640A" w:rsidP="0092640A">
      <w:pPr>
        <w:spacing w:after="0" w:line="240" w:lineRule="auto"/>
        <w:rPr>
          <w:rFonts w:ascii="Source Sans Pro" w:eastAsia="Calibri" w:hAnsi="Source Sans Pro" w:cs="Red Hat Display"/>
          <w:color w:val="000000" w:themeColor="text1"/>
          <w:sz w:val="24"/>
          <w:szCs w:val="24"/>
        </w:rPr>
      </w:pPr>
    </w:p>
    <w:p w14:paraId="16C823C3"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Supporting Adults</w:t>
      </w:r>
    </w:p>
    <w:p w14:paraId="1710A74B" w14:textId="77777777" w:rsid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Holy Trinity recognises that bullying can affect adults as well as children. Whether experienced by staff, parents, or carers, bullying is unacceptable and will be addressed with the same seriousness and care.</w:t>
      </w:r>
    </w:p>
    <w:p w14:paraId="51F08D71" w14:textId="77777777" w:rsidR="00196447" w:rsidRPr="0092640A" w:rsidRDefault="00196447" w:rsidP="0092640A">
      <w:pPr>
        <w:spacing w:after="0" w:line="240" w:lineRule="auto"/>
        <w:rPr>
          <w:rFonts w:ascii="Source Sans Pro" w:eastAsia="Calibri" w:hAnsi="Source Sans Pro" w:cs="Red Hat Display"/>
          <w:color w:val="000000" w:themeColor="text1"/>
          <w:sz w:val="24"/>
          <w:szCs w:val="24"/>
        </w:rPr>
      </w:pPr>
    </w:p>
    <w:p w14:paraId="74EE9C3E"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Adults Who Have Been Bullied</w:t>
      </w:r>
    </w:p>
    <w:p w14:paraId="00ECF8FA"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Adults affected by bullying will be supported through:</w:t>
      </w:r>
    </w:p>
    <w:p w14:paraId="1E184B71" w14:textId="77777777" w:rsidR="0092640A" w:rsidRP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Immediate access to a senior member of staff, the DSL, or the Headteacher</w:t>
      </w:r>
    </w:p>
    <w:p w14:paraId="2512DF82" w14:textId="77777777" w:rsidR="0092640A" w:rsidRP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Advice on recording incidents and building resilience</w:t>
      </w:r>
    </w:p>
    <w:p w14:paraId="601538B5" w14:textId="77777777" w:rsidR="0092640A" w:rsidRP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Investigation of concerns, even if they occur off-site or outside school hours (including online)</w:t>
      </w:r>
    </w:p>
    <w:p w14:paraId="292D5BF9" w14:textId="77777777" w:rsidR="0092640A" w:rsidRP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Support in reporting offensive content to service providers</w:t>
      </w:r>
    </w:p>
    <w:p w14:paraId="4C2E23F1" w14:textId="77777777" w:rsidR="0092640A" w:rsidRP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Reassurance and appropriate emotional support</w:t>
      </w:r>
    </w:p>
    <w:p w14:paraId="2125AF24" w14:textId="77777777" w:rsidR="0092640A" w:rsidRDefault="0092640A" w:rsidP="0092640A">
      <w:pPr>
        <w:numPr>
          <w:ilvl w:val="0"/>
          <w:numId w:val="51"/>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Referral to external organisations for specialist advice and guidance if needed</w:t>
      </w:r>
    </w:p>
    <w:p w14:paraId="02ED2AE4" w14:textId="77777777" w:rsidR="00196447" w:rsidRPr="0092640A" w:rsidRDefault="00196447" w:rsidP="0092640A">
      <w:pPr>
        <w:numPr>
          <w:ilvl w:val="0"/>
          <w:numId w:val="51"/>
        </w:numPr>
        <w:spacing w:after="0" w:line="240" w:lineRule="auto"/>
        <w:rPr>
          <w:rFonts w:ascii="Source Sans Pro" w:eastAsia="Calibri" w:hAnsi="Source Sans Pro" w:cs="Red Hat Display"/>
          <w:color w:val="000000" w:themeColor="text1"/>
          <w:sz w:val="24"/>
          <w:szCs w:val="24"/>
        </w:rPr>
      </w:pPr>
    </w:p>
    <w:p w14:paraId="3DBCC2B5"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Adults Who Have Perpetrated Bullying</w:t>
      </w:r>
    </w:p>
    <w:p w14:paraId="0D86704D"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Adults who have engaged in bullying behaviour will be supported and held accountable through:</w:t>
      </w:r>
    </w:p>
    <w:p w14:paraId="798EE594" w14:textId="77777777" w:rsidR="0092640A" w:rsidRPr="0092640A" w:rsidRDefault="0092640A" w:rsidP="0092640A">
      <w:pPr>
        <w:numPr>
          <w:ilvl w:val="0"/>
          <w:numId w:val="52"/>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Discussion with senior staff to establish the nature of the concern</w:t>
      </w:r>
    </w:p>
    <w:p w14:paraId="7A0A5406" w14:textId="77777777" w:rsidR="0092640A" w:rsidRPr="0092640A" w:rsidRDefault="0092640A" w:rsidP="0092640A">
      <w:pPr>
        <w:numPr>
          <w:ilvl w:val="0"/>
          <w:numId w:val="52"/>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Clarification of whether the issue is a legitimate grievance and guidance toward the school’s complaints procedures</w:t>
      </w:r>
    </w:p>
    <w:p w14:paraId="794674B8" w14:textId="77777777" w:rsidR="0092640A" w:rsidRPr="0092640A" w:rsidRDefault="0092640A" w:rsidP="0092640A">
      <w:pPr>
        <w:numPr>
          <w:ilvl w:val="0"/>
          <w:numId w:val="52"/>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Requests for removal of harmful online content</w:t>
      </w:r>
    </w:p>
    <w:p w14:paraId="1EF8B181" w14:textId="77777777" w:rsidR="0092640A" w:rsidRPr="0092640A" w:rsidRDefault="0092640A" w:rsidP="0092640A">
      <w:pPr>
        <w:numPr>
          <w:ilvl w:val="0"/>
          <w:numId w:val="52"/>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Disciplinary, civil, or legal action where appropriate</w:t>
      </w:r>
    </w:p>
    <w:p w14:paraId="45BE62AD" w14:textId="5F931A88" w:rsidR="0092640A" w:rsidRPr="0092640A" w:rsidRDefault="0092640A" w:rsidP="0092640A">
      <w:pPr>
        <w:spacing w:after="0" w:line="240" w:lineRule="auto"/>
        <w:rPr>
          <w:rFonts w:ascii="Source Sans Pro" w:eastAsia="Calibri" w:hAnsi="Source Sans Pro" w:cs="Red Hat Display"/>
          <w:color w:val="000000" w:themeColor="text1"/>
          <w:sz w:val="24"/>
          <w:szCs w:val="24"/>
        </w:rPr>
      </w:pPr>
    </w:p>
    <w:p w14:paraId="33DC6542"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Preventing Bullying</w:t>
      </w:r>
    </w:p>
    <w:p w14:paraId="292569B9"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lastRenderedPageBreak/>
        <w:t>At Holy Trinity, prevention is central to our anti-bullying strategy. We aim to create a culture of kindness, respect, and inclusion, where bullying is actively challenged and positive relationships are nurtured.</w:t>
      </w:r>
    </w:p>
    <w:p w14:paraId="1B55A265"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Creating a Safe and Inclusive Environment</w:t>
      </w:r>
    </w:p>
    <w:p w14:paraId="3F43BB68"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The whole school community is committed to:</w:t>
      </w:r>
    </w:p>
    <w:p w14:paraId="24795FE5" w14:textId="77777777" w:rsidR="0092640A" w:rsidRPr="0092640A" w:rsidRDefault="0092640A" w:rsidP="0092640A">
      <w:pPr>
        <w:numPr>
          <w:ilvl w:val="0"/>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Promoting mutual respect, consideration, and care for others</w:t>
      </w:r>
    </w:p>
    <w:p w14:paraId="5F60A93C" w14:textId="77777777" w:rsidR="0092640A" w:rsidRPr="0092640A" w:rsidRDefault="0092640A" w:rsidP="0092640A">
      <w:pPr>
        <w:numPr>
          <w:ilvl w:val="0"/>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Recognising that bullying can affect anyone—children and adults alike</w:t>
      </w:r>
    </w:p>
    <w:p w14:paraId="1A4942DC" w14:textId="77777777" w:rsidR="0092640A" w:rsidRPr="0092640A" w:rsidRDefault="0092640A" w:rsidP="0092640A">
      <w:pPr>
        <w:numPr>
          <w:ilvl w:val="0"/>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Providing additional pastoral support for pupils with SEND, who may be more vulnerable</w:t>
      </w:r>
    </w:p>
    <w:p w14:paraId="0796A028" w14:textId="77777777" w:rsidR="0092640A" w:rsidRPr="0092640A" w:rsidRDefault="0092640A" w:rsidP="0092640A">
      <w:pPr>
        <w:numPr>
          <w:ilvl w:val="0"/>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 xml:space="preserve">Encouraging open discussions about differences, including: </w:t>
      </w:r>
    </w:p>
    <w:p w14:paraId="388AD4C8"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Family circumstances</w:t>
      </w:r>
    </w:p>
    <w:p w14:paraId="4111C39D"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Religion and belief</w:t>
      </w:r>
    </w:p>
    <w:p w14:paraId="618A3866"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Ethnicity and culture</w:t>
      </w:r>
    </w:p>
    <w:p w14:paraId="0EA27D25"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Disability and neurodiversity</w:t>
      </w:r>
    </w:p>
    <w:p w14:paraId="0AA7B0FD"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Gender and sexuality</w:t>
      </w:r>
    </w:p>
    <w:p w14:paraId="5E3D8465" w14:textId="77777777" w:rsidR="0092640A" w:rsidRPr="0092640A" w:rsidRDefault="0092640A" w:rsidP="0092640A">
      <w:pPr>
        <w:numPr>
          <w:ilvl w:val="1"/>
          <w:numId w:val="53"/>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Appearance-related differences</w:t>
      </w:r>
    </w:p>
    <w:p w14:paraId="790CF027"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Challenging Harmful Behaviour</w:t>
      </w:r>
    </w:p>
    <w:p w14:paraId="006603BB"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We actively challenge language and behaviour—including so-called “banter”—that undermines our values of tolerance, dignity, and respect. Pupils are encouraged to use technology responsibly and positively.</w:t>
      </w:r>
    </w:p>
    <w:p w14:paraId="64A9BE46"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Working Together</w:t>
      </w:r>
    </w:p>
    <w:p w14:paraId="5EF57D1D"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We work in partnership with:</w:t>
      </w:r>
    </w:p>
    <w:p w14:paraId="0ACDA92A" w14:textId="77777777" w:rsidR="0092640A" w:rsidRPr="0092640A" w:rsidRDefault="0092640A" w:rsidP="0092640A">
      <w:pPr>
        <w:numPr>
          <w:ilvl w:val="0"/>
          <w:numId w:val="54"/>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Staff across all roles</w:t>
      </w:r>
    </w:p>
    <w:p w14:paraId="0EDF6BC1" w14:textId="77777777" w:rsidR="0092640A" w:rsidRPr="0092640A" w:rsidRDefault="0092640A" w:rsidP="0092640A">
      <w:pPr>
        <w:numPr>
          <w:ilvl w:val="0"/>
          <w:numId w:val="54"/>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Families and carers</w:t>
      </w:r>
    </w:p>
    <w:p w14:paraId="2C358722" w14:textId="77777777" w:rsidR="0092640A" w:rsidRPr="0092640A" w:rsidRDefault="0092640A" w:rsidP="0092640A">
      <w:pPr>
        <w:numPr>
          <w:ilvl w:val="0"/>
          <w:numId w:val="54"/>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The wider community</w:t>
      </w:r>
    </w:p>
    <w:p w14:paraId="1C8DE9C9" w14:textId="77777777" w:rsidR="0092640A" w:rsidRPr="0092640A" w:rsidRDefault="0092640A" w:rsidP="0092640A">
      <w:pPr>
        <w:numPr>
          <w:ilvl w:val="0"/>
          <w:numId w:val="54"/>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External agencies and organisations</w:t>
      </w:r>
    </w:p>
    <w:p w14:paraId="0B4E93F9"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Together, we aim to prevent all forms of prejudice-driven bullying and create safe spaces for vulnerable pupils.</w:t>
      </w:r>
    </w:p>
    <w:p w14:paraId="608F63AA" w14:textId="77777777" w:rsidR="0092640A" w:rsidRPr="0092640A" w:rsidRDefault="0092640A" w:rsidP="0092640A">
      <w:pPr>
        <w:spacing w:after="0" w:line="240" w:lineRule="auto"/>
        <w:rPr>
          <w:rFonts w:ascii="Source Sans Pro" w:eastAsia="Calibri" w:hAnsi="Source Sans Pro" w:cs="Red Hat Display"/>
          <w:b/>
          <w:bCs/>
          <w:color w:val="000000" w:themeColor="text1"/>
          <w:sz w:val="24"/>
          <w:szCs w:val="24"/>
        </w:rPr>
      </w:pPr>
      <w:r w:rsidRPr="0092640A">
        <w:rPr>
          <w:rFonts w:ascii="Source Sans Pro" w:eastAsia="Calibri" w:hAnsi="Source Sans Pro" w:cs="Red Hat Display"/>
          <w:b/>
          <w:bCs/>
          <w:color w:val="000000" w:themeColor="text1"/>
          <w:sz w:val="24"/>
          <w:szCs w:val="24"/>
        </w:rPr>
        <w:t>Celebrating Positivity</w:t>
      </w:r>
    </w:p>
    <w:p w14:paraId="77EF510A"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We celebrate kindness, effort, and achievement through:</w:t>
      </w:r>
    </w:p>
    <w:p w14:paraId="3304D622" w14:textId="77777777" w:rsidR="0092640A" w:rsidRPr="0092640A" w:rsidRDefault="0092640A" w:rsidP="0092640A">
      <w:pPr>
        <w:numPr>
          <w:ilvl w:val="0"/>
          <w:numId w:val="55"/>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b/>
          <w:bCs/>
          <w:color w:val="000000" w:themeColor="text1"/>
          <w:sz w:val="24"/>
          <w:szCs w:val="24"/>
        </w:rPr>
        <w:t>Sweet Treat Friday Cards</w:t>
      </w:r>
    </w:p>
    <w:p w14:paraId="5B97A699" w14:textId="77777777" w:rsidR="0092640A" w:rsidRPr="0092640A" w:rsidRDefault="0092640A" w:rsidP="0092640A">
      <w:pPr>
        <w:numPr>
          <w:ilvl w:val="0"/>
          <w:numId w:val="55"/>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b/>
          <w:bCs/>
          <w:color w:val="000000" w:themeColor="text1"/>
          <w:sz w:val="24"/>
          <w:szCs w:val="24"/>
        </w:rPr>
        <w:t>Boom Cards</w:t>
      </w:r>
    </w:p>
    <w:p w14:paraId="63DF2A06" w14:textId="77777777" w:rsidR="0092640A" w:rsidRPr="0092640A" w:rsidRDefault="0092640A" w:rsidP="0092640A">
      <w:pPr>
        <w:numPr>
          <w:ilvl w:val="0"/>
          <w:numId w:val="55"/>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b/>
          <w:bCs/>
          <w:color w:val="000000" w:themeColor="text1"/>
          <w:sz w:val="24"/>
          <w:szCs w:val="24"/>
        </w:rPr>
        <w:t>House Points</w:t>
      </w:r>
    </w:p>
    <w:p w14:paraId="035C1E58" w14:textId="77777777" w:rsidR="0092640A" w:rsidRPr="0092640A" w:rsidRDefault="0092640A" w:rsidP="0092640A">
      <w:pPr>
        <w:numPr>
          <w:ilvl w:val="0"/>
          <w:numId w:val="55"/>
        </w:num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b/>
          <w:bCs/>
          <w:color w:val="000000" w:themeColor="text1"/>
          <w:sz w:val="24"/>
          <w:szCs w:val="24"/>
        </w:rPr>
        <w:t>Celebration Assemblies</w:t>
      </w:r>
    </w:p>
    <w:p w14:paraId="0004DA9B" w14:textId="77777777" w:rsidR="0092640A" w:rsidRPr="0092640A" w:rsidRDefault="0092640A" w:rsidP="0092640A">
      <w:pPr>
        <w:spacing w:after="0" w:line="240" w:lineRule="auto"/>
        <w:rPr>
          <w:rFonts w:ascii="Source Sans Pro" w:eastAsia="Calibri" w:hAnsi="Source Sans Pro" w:cs="Red Hat Display"/>
          <w:color w:val="000000" w:themeColor="text1"/>
          <w:sz w:val="24"/>
          <w:szCs w:val="24"/>
        </w:rPr>
      </w:pPr>
      <w:r w:rsidRPr="0092640A">
        <w:rPr>
          <w:rFonts w:ascii="Source Sans Pro" w:eastAsia="Calibri" w:hAnsi="Source Sans Pro" w:cs="Red Hat Display"/>
          <w:color w:val="000000" w:themeColor="text1"/>
          <w:sz w:val="24"/>
          <w:szCs w:val="24"/>
        </w:rPr>
        <w:t>These systems reinforce our belief that every child deserves to be recognised and uplifted.</w:t>
      </w:r>
    </w:p>
    <w:p w14:paraId="2492748C" w14:textId="77777777" w:rsidR="001237C1" w:rsidRPr="00BF009A" w:rsidRDefault="001237C1" w:rsidP="00AA2855">
      <w:pPr>
        <w:spacing w:after="0" w:line="240" w:lineRule="auto"/>
        <w:rPr>
          <w:rFonts w:ascii="Source Sans Pro" w:eastAsia="Calibri" w:hAnsi="Source Sans Pro" w:cs="Red Hat Display"/>
          <w:color w:val="000000" w:themeColor="text1"/>
          <w:sz w:val="24"/>
          <w:szCs w:val="24"/>
        </w:rPr>
      </w:pPr>
    </w:p>
    <w:p w14:paraId="34B51097" w14:textId="77777777" w:rsidR="00BF009A" w:rsidRPr="00BF009A" w:rsidRDefault="00BF009A" w:rsidP="00BF009A">
      <w:pPr>
        <w:spacing w:after="0" w:line="240" w:lineRule="auto"/>
        <w:rPr>
          <w:rFonts w:ascii="Source Sans Pro" w:eastAsia="Calibri" w:hAnsi="Source Sans Pro" w:cs="Red Hat Display"/>
          <w:b/>
          <w:bCs/>
          <w:color w:val="000000" w:themeColor="text1"/>
          <w:sz w:val="28"/>
          <w:szCs w:val="28"/>
        </w:rPr>
      </w:pPr>
      <w:r w:rsidRPr="00BF009A">
        <w:rPr>
          <w:rFonts w:ascii="Source Sans Pro" w:eastAsia="Calibri" w:hAnsi="Source Sans Pro" w:cs="Red Hat Display"/>
          <w:b/>
          <w:bCs/>
          <w:color w:val="000000" w:themeColor="text1"/>
          <w:sz w:val="28"/>
          <w:szCs w:val="28"/>
        </w:rPr>
        <w:t>Policy and Support</w:t>
      </w:r>
    </w:p>
    <w:p w14:paraId="214A48AC"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At Holy Trinity, our anti-bullying approach is not just reactive—it is proactive, inclusive, and restorative. We are committed to ensuring that every member of our school community has access to support and knows how to report concerns.</w:t>
      </w:r>
    </w:p>
    <w:p w14:paraId="39D2C3D4"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The whole school community will:</w:t>
      </w:r>
    </w:p>
    <w:p w14:paraId="65AF7195" w14:textId="77777777" w:rsidR="00BF009A" w:rsidRPr="00BF009A" w:rsidRDefault="00BF009A" w:rsidP="00BF009A">
      <w:pPr>
        <w:numPr>
          <w:ilvl w:val="0"/>
          <w:numId w:val="56"/>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Provide multiple pathways for pupils, staff, and parents/carers to access support and report bullying concerns</w:t>
      </w:r>
    </w:p>
    <w:p w14:paraId="16A54B9B" w14:textId="77777777" w:rsidR="00BF009A" w:rsidRPr="00BF009A" w:rsidRDefault="00BF009A" w:rsidP="00BF009A">
      <w:pPr>
        <w:numPr>
          <w:ilvl w:val="0"/>
          <w:numId w:val="56"/>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Regularly review and update our practices to reflect technological developments and promote safe, respectful online behaviour</w:t>
      </w:r>
    </w:p>
    <w:p w14:paraId="5E52310E" w14:textId="77777777" w:rsidR="00BF009A" w:rsidRPr="00BF009A" w:rsidRDefault="00BF009A" w:rsidP="00BF009A">
      <w:pPr>
        <w:numPr>
          <w:ilvl w:val="0"/>
          <w:numId w:val="56"/>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Take proportionate and reasonable action in line with school policies for any bullying incidents, including those occurring off-site or online</w:t>
      </w:r>
    </w:p>
    <w:p w14:paraId="1230C553" w14:textId="77777777" w:rsidR="00BF009A" w:rsidRPr="00BF009A" w:rsidRDefault="00BF009A" w:rsidP="00BF009A">
      <w:pPr>
        <w:numPr>
          <w:ilvl w:val="0"/>
          <w:numId w:val="56"/>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lastRenderedPageBreak/>
        <w:t>Apply disciplinary sanctions that reflect the seriousness of the incident, reinforcing that bullying is unacceptable</w:t>
      </w:r>
    </w:p>
    <w:p w14:paraId="740EAF75" w14:textId="77777777" w:rsidR="00BF009A" w:rsidRPr="00BF009A" w:rsidRDefault="00BF009A" w:rsidP="00BF009A">
      <w:pPr>
        <w:numPr>
          <w:ilvl w:val="0"/>
          <w:numId w:val="56"/>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Use restorative techniques to resolve conflict and rebuild relationships between those affected</w:t>
      </w:r>
    </w:p>
    <w:p w14:paraId="726DFF15" w14:textId="17C27568" w:rsidR="00BF009A" w:rsidRPr="00BF009A" w:rsidRDefault="00BF009A" w:rsidP="00BF009A">
      <w:pPr>
        <w:spacing w:after="0" w:line="240" w:lineRule="auto"/>
        <w:rPr>
          <w:rFonts w:ascii="Source Sans Pro" w:eastAsia="Calibri" w:hAnsi="Source Sans Pro" w:cs="Red Hat Display"/>
          <w:color w:val="000000" w:themeColor="text1"/>
          <w:sz w:val="24"/>
          <w:szCs w:val="24"/>
        </w:rPr>
      </w:pPr>
    </w:p>
    <w:p w14:paraId="00DFB1E8" w14:textId="77777777" w:rsidR="00BF009A" w:rsidRPr="00BF009A" w:rsidRDefault="00BF009A" w:rsidP="00BF009A">
      <w:pPr>
        <w:spacing w:after="0" w:line="240" w:lineRule="auto"/>
        <w:rPr>
          <w:rFonts w:ascii="Source Sans Pro" w:eastAsia="Calibri" w:hAnsi="Source Sans Pro" w:cs="Red Hat Display"/>
          <w:b/>
          <w:bCs/>
          <w:color w:val="000000" w:themeColor="text1"/>
          <w:sz w:val="24"/>
          <w:szCs w:val="24"/>
        </w:rPr>
      </w:pPr>
      <w:r w:rsidRPr="00BF009A">
        <w:rPr>
          <w:rFonts w:ascii="Source Sans Pro" w:eastAsia="Calibri" w:hAnsi="Source Sans Pro" w:cs="Red Hat Display"/>
          <w:b/>
          <w:bCs/>
          <w:color w:val="000000" w:themeColor="text1"/>
          <w:sz w:val="24"/>
          <w:szCs w:val="24"/>
        </w:rPr>
        <w:t>Education and Training</w:t>
      </w:r>
    </w:p>
    <w:p w14:paraId="20B8CCB4"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We believe that education is key to prevention. Our curriculum and wider school life are designed to build empathy, resilience, and respect.</w:t>
      </w:r>
    </w:p>
    <w:p w14:paraId="6C91CA70"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The school community will:</w:t>
      </w:r>
    </w:p>
    <w:p w14:paraId="3010271B" w14:textId="77777777" w:rsidR="00BF009A" w:rsidRPr="00BF009A" w:rsidRDefault="00BF009A" w:rsidP="00BF009A">
      <w:pPr>
        <w:numPr>
          <w:ilvl w:val="0"/>
          <w:numId w:val="57"/>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Train all staff—including teaching, support, pastoral, and administrative staff—to identify and respond to all forms of bullying, following school procedures for recording and reporting</w:t>
      </w:r>
    </w:p>
    <w:p w14:paraId="76B91524" w14:textId="77777777" w:rsidR="00BF009A" w:rsidRPr="00BF009A" w:rsidRDefault="00BF009A" w:rsidP="00BF009A">
      <w:pPr>
        <w:numPr>
          <w:ilvl w:val="0"/>
          <w:numId w:val="57"/>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Embed anti-bullying education across the curriculum and through assemblies, displays, peer support, and pupil leadership</w:t>
      </w:r>
    </w:p>
    <w:p w14:paraId="356CFA38" w14:textId="77777777" w:rsidR="00BF009A" w:rsidRPr="00BF009A" w:rsidRDefault="00BF009A" w:rsidP="00BF009A">
      <w:pPr>
        <w:numPr>
          <w:ilvl w:val="0"/>
          <w:numId w:val="57"/>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Collaborate with other schools and settings during key transition points and shared initiatives</w:t>
      </w:r>
    </w:p>
    <w:p w14:paraId="30C7FECD" w14:textId="77777777" w:rsidR="00BF009A" w:rsidRPr="00BF009A" w:rsidRDefault="00BF009A" w:rsidP="00BF009A">
      <w:pPr>
        <w:numPr>
          <w:ilvl w:val="0"/>
          <w:numId w:val="57"/>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Maintain a high profile for anti-bullying throughout the year, including participation in national campaigns such as Anti-Bullying Week</w:t>
      </w:r>
    </w:p>
    <w:p w14:paraId="0386CAC1" w14:textId="77777777" w:rsidR="00BF009A" w:rsidRPr="00BF009A" w:rsidRDefault="00BF009A" w:rsidP="00BF009A">
      <w:pPr>
        <w:numPr>
          <w:ilvl w:val="0"/>
          <w:numId w:val="57"/>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Provide regular opportunities for pupils to develop social and emotional skills, including resilience and self-esteem</w:t>
      </w:r>
    </w:p>
    <w:p w14:paraId="651CFE24" w14:textId="1A1ECBC2" w:rsidR="00BF009A" w:rsidRPr="00BF009A" w:rsidRDefault="00BF009A" w:rsidP="00BF009A">
      <w:pPr>
        <w:spacing w:after="0" w:line="240" w:lineRule="auto"/>
        <w:rPr>
          <w:rFonts w:ascii="Source Sans Pro" w:eastAsia="Calibri" w:hAnsi="Source Sans Pro" w:cs="Red Hat Display"/>
          <w:color w:val="000000" w:themeColor="text1"/>
          <w:sz w:val="24"/>
          <w:szCs w:val="24"/>
        </w:rPr>
      </w:pPr>
    </w:p>
    <w:p w14:paraId="244E957A" w14:textId="77777777" w:rsidR="00BF009A" w:rsidRPr="00BF009A" w:rsidRDefault="00BF009A" w:rsidP="00BF009A">
      <w:pPr>
        <w:spacing w:after="0" w:line="240" w:lineRule="auto"/>
        <w:rPr>
          <w:rFonts w:ascii="Source Sans Pro" w:eastAsia="Calibri" w:hAnsi="Source Sans Pro" w:cs="Red Hat Display"/>
          <w:b/>
          <w:bCs/>
          <w:color w:val="000000" w:themeColor="text1"/>
          <w:sz w:val="28"/>
          <w:szCs w:val="28"/>
        </w:rPr>
      </w:pPr>
      <w:r w:rsidRPr="00BF009A">
        <w:rPr>
          <w:rFonts w:ascii="Source Sans Pro" w:eastAsia="Calibri" w:hAnsi="Source Sans Pro" w:cs="Red Hat Display"/>
          <w:b/>
          <w:bCs/>
          <w:color w:val="000000" w:themeColor="text1"/>
          <w:sz w:val="28"/>
          <w:szCs w:val="28"/>
        </w:rPr>
        <w:t>Involvement of Pupils</w:t>
      </w:r>
    </w:p>
    <w:p w14:paraId="75C94075"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Pupil voice is central to our anti-bullying strategy. We believe that children should be active participants in shaping a safe and inclusive school culture.</w:t>
      </w:r>
    </w:p>
    <w:p w14:paraId="44BAD239"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We will:</w:t>
      </w:r>
    </w:p>
    <w:p w14:paraId="4E1FA927"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Involve pupils in the development and review of anti-bullying policies and practices</w:t>
      </w:r>
    </w:p>
    <w:p w14:paraId="2FA90BD8"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Regularly gather pupil feedback on the nature and extent of bullying</w:t>
      </w:r>
    </w:p>
    <w:p w14:paraId="03382CAC"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Ensure all pupils know how to express concerns and anxieties</w:t>
      </w:r>
    </w:p>
    <w:p w14:paraId="1D1675BD"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Make pupils aware of the range of sanctions that may be applied for bullying</w:t>
      </w:r>
    </w:p>
    <w:p w14:paraId="01AF906F"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Engage pupils in anti-bullying campaigns and embed these messages across the curriculum</w:t>
      </w:r>
    </w:p>
    <w:p w14:paraId="4744A25A"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Promote pupil-led education and peer support initiatives</w:t>
      </w:r>
    </w:p>
    <w:p w14:paraId="2F154119"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Publicise internal support systems and external helplines and resources</w:t>
      </w:r>
    </w:p>
    <w:p w14:paraId="5D6F23DD" w14:textId="77777777" w:rsidR="00BF009A" w:rsidRPr="00BF009A" w:rsidRDefault="00BF009A" w:rsidP="00BF009A">
      <w:pPr>
        <w:numPr>
          <w:ilvl w:val="0"/>
          <w:numId w:val="58"/>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Offer tailored support to both victims and perpetrators to address underlying issues and promote positive change</w:t>
      </w:r>
    </w:p>
    <w:p w14:paraId="0BBFAF94" w14:textId="2A7B9510" w:rsidR="00BF009A" w:rsidRPr="00BF009A" w:rsidRDefault="00BF009A" w:rsidP="00BF009A">
      <w:pPr>
        <w:spacing w:after="0" w:line="240" w:lineRule="auto"/>
        <w:rPr>
          <w:rFonts w:ascii="Source Sans Pro" w:eastAsia="Calibri" w:hAnsi="Source Sans Pro" w:cs="Red Hat Display"/>
          <w:color w:val="000000" w:themeColor="text1"/>
          <w:sz w:val="24"/>
          <w:szCs w:val="24"/>
        </w:rPr>
      </w:pPr>
    </w:p>
    <w:p w14:paraId="53BF6F85" w14:textId="77777777" w:rsidR="00BF009A" w:rsidRPr="00BF009A" w:rsidRDefault="00BF009A" w:rsidP="00BF009A">
      <w:pPr>
        <w:spacing w:after="0" w:line="240" w:lineRule="auto"/>
        <w:rPr>
          <w:rFonts w:ascii="Source Sans Pro" w:eastAsia="Calibri" w:hAnsi="Source Sans Pro" w:cs="Red Hat Display"/>
          <w:b/>
          <w:bCs/>
          <w:color w:val="000000" w:themeColor="text1"/>
          <w:sz w:val="24"/>
          <w:szCs w:val="24"/>
        </w:rPr>
      </w:pPr>
      <w:r w:rsidRPr="00BF009A">
        <w:rPr>
          <w:rFonts w:ascii="Source Sans Pro" w:eastAsia="Calibri" w:hAnsi="Source Sans Pro" w:cs="Red Hat Display"/>
          <w:b/>
          <w:bCs/>
          <w:color w:val="000000" w:themeColor="text1"/>
          <w:sz w:val="24"/>
          <w:szCs w:val="24"/>
        </w:rPr>
        <w:t>Involvement and Liaison with Parents and Carers</w:t>
      </w:r>
    </w:p>
    <w:p w14:paraId="72262857"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We recognise that parents and carers are vital partners in preventing and addressing bullying. Our approach is collaborative, transparent, and supportive.</w:t>
      </w:r>
    </w:p>
    <w:p w14:paraId="3CE68871"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We will:</w:t>
      </w:r>
    </w:p>
    <w:p w14:paraId="730D342F"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Involve parents/carers in the development of anti-bullying policies and procedures</w:t>
      </w:r>
    </w:p>
    <w:p w14:paraId="5C97E6CF"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Ensure key information is accessible in multiple formats, including the school website</w:t>
      </w:r>
    </w:p>
    <w:p w14:paraId="4A7E773A"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Make clear who parents/carers can contact if they are concerned about bullying</w:t>
      </w:r>
    </w:p>
    <w:p w14:paraId="70B0D8B7"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Work with families and the wider community to address issues beyond the school gates</w:t>
      </w:r>
    </w:p>
    <w:p w14:paraId="4B76CCDB"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Encourage parents/carers to model positive behaviour both online and offline</w:t>
      </w:r>
    </w:p>
    <w:p w14:paraId="279DC873" w14:textId="77777777" w:rsidR="00BF009A" w:rsidRPr="00BF009A" w:rsidRDefault="00BF009A" w:rsidP="00BF009A">
      <w:pPr>
        <w:numPr>
          <w:ilvl w:val="0"/>
          <w:numId w:val="59"/>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lastRenderedPageBreak/>
        <w:t>Ensure all parents/carers are aware of our complaints procedure and how to raise concerns appropriately</w:t>
      </w:r>
    </w:p>
    <w:p w14:paraId="00218091" w14:textId="77777777" w:rsidR="00CB7C76" w:rsidRPr="00BF009A" w:rsidRDefault="00CB7C76" w:rsidP="00BF009A">
      <w:pPr>
        <w:spacing w:after="0" w:line="240" w:lineRule="auto"/>
        <w:rPr>
          <w:rFonts w:ascii="Source Sans Pro" w:eastAsia="Calibri" w:hAnsi="Source Sans Pro" w:cs="Red Hat Display"/>
          <w:color w:val="000000" w:themeColor="text1"/>
          <w:sz w:val="24"/>
          <w:szCs w:val="24"/>
        </w:rPr>
      </w:pPr>
    </w:p>
    <w:p w14:paraId="37E0346E" w14:textId="77777777" w:rsidR="00BF009A" w:rsidRPr="00BF009A" w:rsidRDefault="00BF009A" w:rsidP="00BF009A">
      <w:pPr>
        <w:spacing w:after="0" w:line="240" w:lineRule="auto"/>
        <w:rPr>
          <w:rFonts w:ascii="Source Sans Pro" w:eastAsia="Calibri" w:hAnsi="Source Sans Pro" w:cs="Red Hat Display"/>
          <w:b/>
          <w:bCs/>
          <w:color w:val="000000" w:themeColor="text1"/>
          <w:sz w:val="24"/>
          <w:szCs w:val="24"/>
        </w:rPr>
      </w:pPr>
      <w:r w:rsidRPr="00BF009A">
        <w:rPr>
          <w:rFonts w:ascii="Source Sans Pro" w:eastAsia="Calibri" w:hAnsi="Source Sans Pro" w:cs="Red Hat Display"/>
          <w:b/>
          <w:bCs/>
          <w:color w:val="000000" w:themeColor="text1"/>
          <w:sz w:val="24"/>
          <w:szCs w:val="24"/>
        </w:rPr>
        <w:t>Monitoring and Review: Putting Policy into Practice</w:t>
      </w:r>
    </w:p>
    <w:p w14:paraId="2F483382"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To ensure our anti-bullying policy remains effective and relevant, we commit to regular monitoring and review.</w:t>
      </w:r>
    </w:p>
    <w:p w14:paraId="7FECCA01" w14:textId="77777777" w:rsidR="00BF009A" w:rsidRPr="00BF009A" w:rsidRDefault="00BF009A" w:rsidP="00BF009A">
      <w:p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The school will:</w:t>
      </w:r>
    </w:p>
    <w:p w14:paraId="3A0E8904" w14:textId="77777777" w:rsidR="00BF009A" w:rsidRPr="00BF009A" w:rsidRDefault="00BF009A" w:rsidP="00BF009A">
      <w:pPr>
        <w:numPr>
          <w:ilvl w:val="0"/>
          <w:numId w:val="60"/>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Evaluate the consistency and impact of the policy through regular review mechanisms</w:t>
      </w:r>
    </w:p>
    <w:p w14:paraId="5AAB33A5" w14:textId="77777777" w:rsidR="00BF009A" w:rsidRPr="00BF009A" w:rsidRDefault="00BF009A" w:rsidP="00BF009A">
      <w:pPr>
        <w:numPr>
          <w:ilvl w:val="0"/>
          <w:numId w:val="60"/>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Incorporate findings into school improvement and action planning</w:t>
      </w:r>
    </w:p>
    <w:p w14:paraId="74E92EEF" w14:textId="77777777" w:rsidR="00BF009A" w:rsidRPr="00BF009A" w:rsidRDefault="00BF009A" w:rsidP="00BF009A">
      <w:pPr>
        <w:numPr>
          <w:ilvl w:val="0"/>
          <w:numId w:val="60"/>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Ensure the Headteacher is informed of bullying concerns and outcomes</w:t>
      </w:r>
    </w:p>
    <w:p w14:paraId="30BA798A" w14:textId="77777777" w:rsidR="00BF009A" w:rsidRPr="00BF009A" w:rsidRDefault="00BF009A" w:rsidP="00BF009A">
      <w:pPr>
        <w:numPr>
          <w:ilvl w:val="0"/>
          <w:numId w:val="60"/>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Provide regular reports to the Local Academy Board on bullying incidents and responses</w:t>
      </w:r>
    </w:p>
    <w:p w14:paraId="7CD58091" w14:textId="77777777" w:rsidR="00BF009A" w:rsidRPr="00BF009A" w:rsidRDefault="00BF009A" w:rsidP="00BF009A">
      <w:pPr>
        <w:numPr>
          <w:ilvl w:val="0"/>
          <w:numId w:val="60"/>
        </w:numPr>
        <w:spacing w:after="0" w:line="240" w:lineRule="auto"/>
        <w:rPr>
          <w:rFonts w:ascii="Source Sans Pro" w:eastAsia="Calibri" w:hAnsi="Source Sans Pro" w:cs="Red Hat Display"/>
          <w:color w:val="000000" w:themeColor="text1"/>
          <w:sz w:val="24"/>
          <w:szCs w:val="24"/>
        </w:rPr>
      </w:pPr>
      <w:r w:rsidRPr="00BF009A">
        <w:rPr>
          <w:rFonts w:ascii="Source Sans Pro" w:eastAsia="Calibri" w:hAnsi="Source Sans Pro" w:cs="Red Hat Display"/>
          <w:color w:val="000000" w:themeColor="text1"/>
          <w:sz w:val="24"/>
          <w:szCs w:val="24"/>
        </w:rPr>
        <w:t>Review the policy every three years, or sooner if required, in consultation with pupils, staff, and families</w:t>
      </w:r>
    </w:p>
    <w:p w14:paraId="62093C78" w14:textId="77777777" w:rsidR="00BF009A" w:rsidRDefault="00BF009A" w:rsidP="00AA2855">
      <w:pPr>
        <w:spacing w:after="0" w:line="240" w:lineRule="auto"/>
        <w:rPr>
          <w:rFonts w:ascii="Source Sans Pro" w:eastAsia="Calibri" w:hAnsi="Source Sans Pro" w:cs="Red Hat Display"/>
          <w:color w:val="000000" w:themeColor="text1"/>
          <w:sz w:val="18"/>
          <w:szCs w:val="18"/>
        </w:rPr>
      </w:pPr>
    </w:p>
    <w:sectPr w:rsidR="00BF009A" w:rsidSect="00A45FE2">
      <w:headerReference w:type="default" r:id="rId28"/>
      <w:pgSz w:w="11906" w:h="16838" w:code="9"/>
      <w:pgMar w:top="567" w:right="1440" w:bottom="81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12077" w14:textId="77777777" w:rsidR="00A373B5" w:rsidRDefault="00A373B5" w:rsidP="00946954">
      <w:pPr>
        <w:spacing w:after="0" w:line="240" w:lineRule="auto"/>
      </w:pPr>
      <w:r>
        <w:separator/>
      </w:r>
    </w:p>
  </w:endnote>
  <w:endnote w:type="continuationSeparator" w:id="0">
    <w:p w14:paraId="010BAD63" w14:textId="77777777" w:rsidR="00A373B5" w:rsidRDefault="00A373B5" w:rsidP="00946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d Hat Display">
    <w:panose1 w:val="02010303040201060303"/>
    <w:charset w:val="00"/>
    <w:family w:val="auto"/>
    <w:pitch w:val="variable"/>
    <w:sig w:usb0="A000006F" w:usb1="4000006B" w:usb2="00000028" w:usb3="00000000" w:csb0="00000093"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ngs">
    <w:altName w:val="Yu Gothic"/>
    <w:panose1 w:val="00000000000000000000"/>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5B67" w14:textId="77777777" w:rsidR="00A373B5" w:rsidRDefault="00A373B5" w:rsidP="00946954">
      <w:pPr>
        <w:spacing w:after="0" w:line="240" w:lineRule="auto"/>
      </w:pPr>
      <w:r>
        <w:separator/>
      </w:r>
    </w:p>
  </w:footnote>
  <w:footnote w:type="continuationSeparator" w:id="0">
    <w:p w14:paraId="16CB9C10" w14:textId="77777777" w:rsidR="00A373B5" w:rsidRDefault="00A373B5" w:rsidP="009469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12326"/>
      <w:docPartObj>
        <w:docPartGallery w:val="Page Numbers (Top of Page)"/>
        <w:docPartUnique/>
      </w:docPartObj>
    </w:sdtPr>
    <w:sdtEndPr>
      <w:rPr>
        <w:noProof/>
      </w:rPr>
    </w:sdtEndPr>
    <w:sdtContent>
      <w:p w14:paraId="46A53B5F" w14:textId="7B5922F8" w:rsidR="001E2E24" w:rsidRDefault="001E2E2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113FB6" w14:textId="77777777" w:rsidR="001E2E24" w:rsidRDefault="001E2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7BC"/>
    <w:multiLevelType w:val="multilevel"/>
    <w:tmpl w:val="E326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B2F9C"/>
    <w:multiLevelType w:val="multilevel"/>
    <w:tmpl w:val="7C56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414F3"/>
    <w:multiLevelType w:val="multilevel"/>
    <w:tmpl w:val="DC3EF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C5770"/>
    <w:multiLevelType w:val="multilevel"/>
    <w:tmpl w:val="7644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20E"/>
    <w:multiLevelType w:val="hybridMultilevel"/>
    <w:tmpl w:val="DCB2374C"/>
    <w:lvl w:ilvl="0" w:tplc="65E201F8">
      <w:start w:val="1"/>
      <w:numFmt w:val="decimal"/>
      <w:lvlText w:val="%1."/>
      <w:lvlJc w:val="left"/>
      <w:pPr>
        <w:ind w:left="720" w:hanging="360"/>
      </w:pPr>
      <w:rPr>
        <w:rFonts w:cs="Red Hat Display" w:hint="default"/>
        <w:color w:val="3D55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D778C5"/>
    <w:multiLevelType w:val="multilevel"/>
    <w:tmpl w:val="FB06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44A80"/>
    <w:multiLevelType w:val="multilevel"/>
    <w:tmpl w:val="AD32E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025050"/>
    <w:multiLevelType w:val="multilevel"/>
    <w:tmpl w:val="A126C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2754D"/>
    <w:multiLevelType w:val="multilevel"/>
    <w:tmpl w:val="AA44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C45E7"/>
    <w:multiLevelType w:val="multilevel"/>
    <w:tmpl w:val="EF3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A72C01"/>
    <w:multiLevelType w:val="multilevel"/>
    <w:tmpl w:val="9814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48147B"/>
    <w:multiLevelType w:val="multilevel"/>
    <w:tmpl w:val="DD0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62FF6"/>
    <w:multiLevelType w:val="multilevel"/>
    <w:tmpl w:val="72F0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5B299B"/>
    <w:multiLevelType w:val="multilevel"/>
    <w:tmpl w:val="CAE2E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93FCB"/>
    <w:multiLevelType w:val="multilevel"/>
    <w:tmpl w:val="FAE4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D452AC"/>
    <w:multiLevelType w:val="multilevel"/>
    <w:tmpl w:val="D272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934CE9"/>
    <w:multiLevelType w:val="multilevel"/>
    <w:tmpl w:val="72C6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AB6071"/>
    <w:multiLevelType w:val="multilevel"/>
    <w:tmpl w:val="5022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1E6807"/>
    <w:multiLevelType w:val="multilevel"/>
    <w:tmpl w:val="1E82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0500F4"/>
    <w:multiLevelType w:val="multilevel"/>
    <w:tmpl w:val="04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3E0E32"/>
    <w:multiLevelType w:val="multilevel"/>
    <w:tmpl w:val="A2F8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3E0FB2"/>
    <w:multiLevelType w:val="multilevel"/>
    <w:tmpl w:val="ACC4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F905CD"/>
    <w:multiLevelType w:val="multilevel"/>
    <w:tmpl w:val="8260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A713BE"/>
    <w:multiLevelType w:val="multilevel"/>
    <w:tmpl w:val="104EF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B17C3F"/>
    <w:multiLevelType w:val="multilevel"/>
    <w:tmpl w:val="C2CE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AE27B4"/>
    <w:multiLevelType w:val="multilevel"/>
    <w:tmpl w:val="E144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702A79"/>
    <w:multiLevelType w:val="multilevel"/>
    <w:tmpl w:val="2C46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DF3B62"/>
    <w:multiLevelType w:val="multilevel"/>
    <w:tmpl w:val="CD8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B5536A"/>
    <w:multiLevelType w:val="multilevel"/>
    <w:tmpl w:val="8EFE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CC39E9"/>
    <w:multiLevelType w:val="multilevel"/>
    <w:tmpl w:val="DE02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5E049D"/>
    <w:multiLevelType w:val="multilevel"/>
    <w:tmpl w:val="6F04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54352B"/>
    <w:multiLevelType w:val="multilevel"/>
    <w:tmpl w:val="FB4A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3C3664"/>
    <w:multiLevelType w:val="multilevel"/>
    <w:tmpl w:val="8CCA9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5766D2"/>
    <w:multiLevelType w:val="multilevel"/>
    <w:tmpl w:val="A0D2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C222AC"/>
    <w:multiLevelType w:val="multilevel"/>
    <w:tmpl w:val="AE88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2946FD"/>
    <w:multiLevelType w:val="hybridMultilevel"/>
    <w:tmpl w:val="4C40C408"/>
    <w:lvl w:ilvl="0" w:tplc="2DEC02EE">
      <w:start w:val="800"/>
      <w:numFmt w:val="bullet"/>
      <w:lvlText w:val="-"/>
      <w:lvlJc w:val="left"/>
      <w:pPr>
        <w:ind w:left="720" w:hanging="360"/>
      </w:pPr>
      <w:rPr>
        <w:rFonts w:ascii="Source Sans Pro" w:eastAsiaTheme="minorHAnsi" w:hAnsi="Source Sans Pro" w:cs="Red Hat Di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C35946"/>
    <w:multiLevelType w:val="multilevel"/>
    <w:tmpl w:val="04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31A519D"/>
    <w:multiLevelType w:val="multilevel"/>
    <w:tmpl w:val="91C4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4B0E16"/>
    <w:multiLevelType w:val="multilevel"/>
    <w:tmpl w:val="434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875B70"/>
    <w:multiLevelType w:val="hybridMultilevel"/>
    <w:tmpl w:val="D146281C"/>
    <w:lvl w:ilvl="0" w:tplc="2DEC02EE">
      <w:start w:val="800"/>
      <w:numFmt w:val="bullet"/>
      <w:lvlText w:val="-"/>
      <w:lvlJc w:val="left"/>
      <w:pPr>
        <w:ind w:left="720" w:hanging="360"/>
      </w:pPr>
      <w:rPr>
        <w:rFonts w:ascii="Source Sans Pro" w:eastAsiaTheme="minorHAnsi" w:hAnsi="Source Sans Pro" w:cs="Red Hat Displa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8036FB"/>
    <w:multiLevelType w:val="multilevel"/>
    <w:tmpl w:val="1380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C6A84"/>
    <w:multiLevelType w:val="multilevel"/>
    <w:tmpl w:val="1316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2818EE"/>
    <w:multiLevelType w:val="multilevel"/>
    <w:tmpl w:val="48E6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89277B"/>
    <w:multiLevelType w:val="multilevel"/>
    <w:tmpl w:val="CC64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DCA5975"/>
    <w:multiLevelType w:val="multilevel"/>
    <w:tmpl w:val="4FFC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C74247"/>
    <w:multiLevelType w:val="multilevel"/>
    <w:tmpl w:val="9F58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B36B67"/>
    <w:multiLevelType w:val="multilevel"/>
    <w:tmpl w:val="3334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8B06E8"/>
    <w:multiLevelType w:val="multilevel"/>
    <w:tmpl w:val="5770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822649"/>
    <w:multiLevelType w:val="multilevel"/>
    <w:tmpl w:val="059A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5EB3BBF"/>
    <w:multiLevelType w:val="multilevel"/>
    <w:tmpl w:val="C2EE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341D83"/>
    <w:multiLevelType w:val="multilevel"/>
    <w:tmpl w:val="C4CE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7EE51D1"/>
    <w:multiLevelType w:val="hybridMultilevel"/>
    <w:tmpl w:val="1E723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695EE5"/>
    <w:multiLevelType w:val="multilevel"/>
    <w:tmpl w:val="8C4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B05036"/>
    <w:multiLevelType w:val="hybridMultilevel"/>
    <w:tmpl w:val="F7F8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3A5A34"/>
    <w:multiLevelType w:val="multilevel"/>
    <w:tmpl w:val="98600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1D6546"/>
    <w:multiLevelType w:val="multilevel"/>
    <w:tmpl w:val="F82A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6E573D"/>
    <w:multiLevelType w:val="multilevel"/>
    <w:tmpl w:val="F75E5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495081"/>
    <w:multiLevelType w:val="multilevel"/>
    <w:tmpl w:val="4C3E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F00180"/>
    <w:multiLevelType w:val="multilevel"/>
    <w:tmpl w:val="691C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CE3A11"/>
    <w:multiLevelType w:val="multilevel"/>
    <w:tmpl w:val="C9BE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481291">
    <w:abstractNumId w:val="36"/>
  </w:num>
  <w:num w:numId="2" w16cid:durableId="1802336770">
    <w:abstractNumId w:val="19"/>
  </w:num>
  <w:num w:numId="3" w16cid:durableId="918558356">
    <w:abstractNumId w:val="53"/>
  </w:num>
  <w:num w:numId="4" w16cid:durableId="456677158">
    <w:abstractNumId w:val="39"/>
  </w:num>
  <w:num w:numId="5" w16cid:durableId="1403679022">
    <w:abstractNumId w:val="35"/>
  </w:num>
  <w:num w:numId="6" w16cid:durableId="31082650">
    <w:abstractNumId w:val="43"/>
  </w:num>
  <w:num w:numId="7" w16cid:durableId="750084335">
    <w:abstractNumId w:val="5"/>
  </w:num>
  <w:num w:numId="8" w16cid:durableId="1040011775">
    <w:abstractNumId w:val="55"/>
  </w:num>
  <w:num w:numId="9" w16cid:durableId="1294679005">
    <w:abstractNumId w:val="58"/>
  </w:num>
  <w:num w:numId="10" w16cid:durableId="2142385012">
    <w:abstractNumId w:val="27"/>
  </w:num>
  <w:num w:numId="11" w16cid:durableId="1386218177">
    <w:abstractNumId w:val="20"/>
  </w:num>
  <w:num w:numId="12" w16cid:durableId="74404774">
    <w:abstractNumId w:val="49"/>
  </w:num>
  <w:num w:numId="13" w16cid:durableId="1012876908">
    <w:abstractNumId w:val="11"/>
  </w:num>
  <w:num w:numId="14" w16cid:durableId="904754168">
    <w:abstractNumId w:val="4"/>
  </w:num>
  <w:num w:numId="15" w16cid:durableId="1894996491">
    <w:abstractNumId w:val="25"/>
  </w:num>
  <w:num w:numId="16" w16cid:durableId="110245836">
    <w:abstractNumId w:val="24"/>
  </w:num>
  <w:num w:numId="17" w16cid:durableId="59599511">
    <w:abstractNumId w:val="30"/>
  </w:num>
  <w:num w:numId="18" w16cid:durableId="458380692">
    <w:abstractNumId w:val="50"/>
  </w:num>
  <w:num w:numId="19" w16cid:durableId="1126775021">
    <w:abstractNumId w:val="46"/>
  </w:num>
  <w:num w:numId="20" w16cid:durableId="1577202637">
    <w:abstractNumId w:val="45"/>
  </w:num>
  <w:num w:numId="21" w16cid:durableId="1280064969">
    <w:abstractNumId w:val="1"/>
  </w:num>
  <w:num w:numId="22" w16cid:durableId="601424020">
    <w:abstractNumId w:val="9"/>
  </w:num>
  <w:num w:numId="23" w16cid:durableId="1298104197">
    <w:abstractNumId w:val="51"/>
  </w:num>
  <w:num w:numId="24" w16cid:durableId="1797605574">
    <w:abstractNumId w:val="23"/>
  </w:num>
  <w:num w:numId="25" w16cid:durableId="1399280547">
    <w:abstractNumId w:val="10"/>
  </w:num>
  <w:num w:numId="26" w16cid:durableId="597057217">
    <w:abstractNumId w:val="38"/>
  </w:num>
  <w:num w:numId="27" w16cid:durableId="2071997571">
    <w:abstractNumId w:val="33"/>
  </w:num>
  <w:num w:numId="28" w16cid:durableId="736628412">
    <w:abstractNumId w:val="44"/>
  </w:num>
  <w:num w:numId="29" w16cid:durableId="510224911">
    <w:abstractNumId w:val="52"/>
  </w:num>
  <w:num w:numId="30" w16cid:durableId="228266934">
    <w:abstractNumId w:val="17"/>
  </w:num>
  <w:num w:numId="31" w16cid:durableId="1162696781">
    <w:abstractNumId w:val="40"/>
  </w:num>
  <w:num w:numId="32" w16cid:durableId="977802722">
    <w:abstractNumId w:val="32"/>
  </w:num>
  <w:num w:numId="33" w16cid:durableId="610094855">
    <w:abstractNumId w:val="16"/>
  </w:num>
  <w:num w:numId="34" w16cid:durableId="1478299314">
    <w:abstractNumId w:val="3"/>
  </w:num>
  <w:num w:numId="35" w16cid:durableId="2140493832">
    <w:abstractNumId w:val="57"/>
  </w:num>
  <w:num w:numId="36" w16cid:durableId="1740053228">
    <w:abstractNumId w:val="13"/>
  </w:num>
  <w:num w:numId="37" w16cid:durableId="677733367">
    <w:abstractNumId w:val="0"/>
  </w:num>
  <w:num w:numId="38" w16cid:durableId="192424270">
    <w:abstractNumId w:val="31"/>
  </w:num>
  <w:num w:numId="39" w16cid:durableId="1021978573">
    <w:abstractNumId w:val="34"/>
  </w:num>
  <w:num w:numId="40" w16cid:durableId="266428753">
    <w:abstractNumId w:val="18"/>
  </w:num>
  <w:num w:numId="41" w16cid:durableId="62920908">
    <w:abstractNumId w:val="22"/>
  </w:num>
  <w:num w:numId="42" w16cid:durableId="81610955">
    <w:abstractNumId w:val="56"/>
  </w:num>
  <w:num w:numId="43" w16cid:durableId="1411267047">
    <w:abstractNumId w:val="47"/>
  </w:num>
  <w:num w:numId="44" w16cid:durableId="379481825">
    <w:abstractNumId w:val="26"/>
  </w:num>
  <w:num w:numId="45" w16cid:durableId="921835390">
    <w:abstractNumId w:val="2"/>
  </w:num>
  <w:num w:numId="46" w16cid:durableId="827214629">
    <w:abstractNumId w:val="54"/>
  </w:num>
  <w:num w:numId="47" w16cid:durableId="398333252">
    <w:abstractNumId w:val="14"/>
  </w:num>
  <w:num w:numId="48" w16cid:durableId="1610814283">
    <w:abstractNumId w:val="8"/>
  </w:num>
  <w:num w:numId="49" w16cid:durableId="175384568">
    <w:abstractNumId w:val="7"/>
  </w:num>
  <w:num w:numId="50" w16cid:durableId="1427649681">
    <w:abstractNumId w:val="6"/>
  </w:num>
  <w:num w:numId="51" w16cid:durableId="1398044049">
    <w:abstractNumId w:val="42"/>
  </w:num>
  <w:num w:numId="52" w16cid:durableId="2117485620">
    <w:abstractNumId w:val="59"/>
  </w:num>
  <w:num w:numId="53" w16cid:durableId="854422226">
    <w:abstractNumId w:val="29"/>
  </w:num>
  <w:num w:numId="54" w16cid:durableId="1588347832">
    <w:abstractNumId w:val="21"/>
  </w:num>
  <w:num w:numId="55" w16cid:durableId="731348711">
    <w:abstractNumId w:val="15"/>
  </w:num>
  <w:num w:numId="56" w16cid:durableId="902375337">
    <w:abstractNumId w:val="37"/>
  </w:num>
  <w:num w:numId="57" w16cid:durableId="292492696">
    <w:abstractNumId w:val="28"/>
  </w:num>
  <w:num w:numId="58" w16cid:durableId="181866188">
    <w:abstractNumId w:val="12"/>
  </w:num>
  <w:num w:numId="59" w16cid:durableId="1390114215">
    <w:abstractNumId w:val="41"/>
  </w:num>
  <w:num w:numId="60" w16cid:durableId="1822307326">
    <w:abstractNumId w:val="4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B4"/>
    <w:rsid w:val="0002384F"/>
    <w:rsid w:val="000441B2"/>
    <w:rsid w:val="00055865"/>
    <w:rsid w:val="00055FB5"/>
    <w:rsid w:val="00060D4A"/>
    <w:rsid w:val="00073C71"/>
    <w:rsid w:val="000905A3"/>
    <w:rsid w:val="0009627F"/>
    <w:rsid w:val="000A5CC9"/>
    <w:rsid w:val="000B1EAE"/>
    <w:rsid w:val="000B5BC4"/>
    <w:rsid w:val="000C480E"/>
    <w:rsid w:val="000D3EFD"/>
    <w:rsid w:val="000E3143"/>
    <w:rsid w:val="000E754B"/>
    <w:rsid w:val="000E76F3"/>
    <w:rsid w:val="001237C1"/>
    <w:rsid w:val="00123873"/>
    <w:rsid w:val="0012570A"/>
    <w:rsid w:val="001261E0"/>
    <w:rsid w:val="00135C3D"/>
    <w:rsid w:val="0014415E"/>
    <w:rsid w:val="00163B27"/>
    <w:rsid w:val="00170E01"/>
    <w:rsid w:val="00193F19"/>
    <w:rsid w:val="00196447"/>
    <w:rsid w:val="001A4838"/>
    <w:rsid w:val="001B40F3"/>
    <w:rsid w:val="001C5B14"/>
    <w:rsid w:val="001C745B"/>
    <w:rsid w:val="001E2E24"/>
    <w:rsid w:val="00204682"/>
    <w:rsid w:val="00207193"/>
    <w:rsid w:val="00207A60"/>
    <w:rsid w:val="002217F2"/>
    <w:rsid w:val="00246256"/>
    <w:rsid w:val="00257284"/>
    <w:rsid w:val="002968FF"/>
    <w:rsid w:val="002A4B4C"/>
    <w:rsid w:val="002B1B34"/>
    <w:rsid w:val="002C6E20"/>
    <w:rsid w:val="002E3993"/>
    <w:rsid w:val="00322987"/>
    <w:rsid w:val="0032392B"/>
    <w:rsid w:val="00334673"/>
    <w:rsid w:val="003459DE"/>
    <w:rsid w:val="00345B65"/>
    <w:rsid w:val="00355070"/>
    <w:rsid w:val="003A314B"/>
    <w:rsid w:val="003A35D1"/>
    <w:rsid w:val="003A6BBF"/>
    <w:rsid w:val="003A7945"/>
    <w:rsid w:val="003B0465"/>
    <w:rsid w:val="003B6142"/>
    <w:rsid w:val="003C182C"/>
    <w:rsid w:val="003C4ADF"/>
    <w:rsid w:val="003C52B4"/>
    <w:rsid w:val="00401FFD"/>
    <w:rsid w:val="00420F0E"/>
    <w:rsid w:val="004320B9"/>
    <w:rsid w:val="00465751"/>
    <w:rsid w:val="004740D5"/>
    <w:rsid w:val="004750C2"/>
    <w:rsid w:val="00485FC4"/>
    <w:rsid w:val="004875DE"/>
    <w:rsid w:val="00494A15"/>
    <w:rsid w:val="00496D11"/>
    <w:rsid w:val="004A2AE2"/>
    <w:rsid w:val="004E7F8D"/>
    <w:rsid w:val="00514D13"/>
    <w:rsid w:val="00530552"/>
    <w:rsid w:val="0055006B"/>
    <w:rsid w:val="00553B7E"/>
    <w:rsid w:val="00555EF8"/>
    <w:rsid w:val="005628D8"/>
    <w:rsid w:val="005C1A2C"/>
    <w:rsid w:val="005D217D"/>
    <w:rsid w:val="005E4AB1"/>
    <w:rsid w:val="00611AFA"/>
    <w:rsid w:val="00665BF8"/>
    <w:rsid w:val="006F6F2E"/>
    <w:rsid w:val="007004EE"/>
    <w:rsid w:val="00714025"/>
    <w:rsid w:val="00725D4D"/>
    <w:rsid w:val="007406DC"/>
    <w:rsid w:val="00785FAD"/>
    <w:rsid w:val="007B38DE"/>
    <w:rsid w:val="007B686C"/>
    <w:rsid w:val="007C28D5"/>
    <w:rsid w:val="007E3DE2"/>
    <w:rsid w:val="008017D3"/>
    <w:rsid w:val="00827AFC"/>
    <w:rsid w:val="00852192"/>
    <w:rsid w:val="0088519F"/>
    <w:rsid w:val="00886542"/>
    <w:rsid w:val="008A691F"/>
    <w:rsid w:val="008C015B"/>
    <w:rsid w:val="008D1B9B"/>
    <w:rsid w:val="008E03E1"/>
    <w:rsid w:val="0092640A"/>
    <w:rsid w:val="00946954"/>
    <w:rsid w:val="0095423D"/>
    <w:rsid w:val="0097159E"/>
    <w:rsid w:val="0097559B"/>
    <w:rsid w:val="009875AB"/>
    <w:rsid w:val="00994D18"/>
    <w:rsid w:val="009B7800"/>
    <w:rsid w:val="009C33D4"/>
    <w:rsid w:val="009E0582"/>
    <w:rsid w:val="009F078E"/>
    <w:rsid w:val="00A373B5"/>
    <w:rsid w:val="00A40AB1"/>
    <w:rsid w:val="00A45FE2"/>
    <w:rsid w:val="00A93359"/>
    <w:rsid w:val="00AA2855"/>
    <w:rsid w:val="00AF3515"/>
    <w:rsid w:val="00B040C6"/>
    <w:rsid w:val="00B23403"/>
    <w:rsid w:val="00B30E4F"/>
    <w:rsid w:val="00B43E13"/>
    <w:rsid w:val="00B47D0B"/>
    <w:rsid w:val="00B55DA2"/>
    <w:rsid w:val="00B57181"/>
    <w:rsid w:val="00BB5455"/>
    <w:rsid w:val="00BD55CC"/>
    <w:rsid w:val="00BD60B3"/>
    <w:rsid w:val="00BE0021"/>
    <w:rsid w:val="00BF009A"/>
    <w:rsid w:val="00BF1BF3"/>
    <w:rsid w:val="00BF3ED8"/>
    <w:rsid w:val="00C014C3"/>
    <w:rsid w:val="00C103E6"/>
    <w:rsid w:val="00C24916"/>
    <w:rsid w:val="00C36AD5"/>
    <w:rsid w:val="00C4141C"/>
    <w:rsid w:val="00C532D2"/>
    <w:rsid w:val="00C74AF5"/>
    <w:rsid w:val="00C85145"/>
    <w:rsid w:val="00CA7B76"/>
    <w:rsid w:val="00CB2294"/>
    <w:rsid w:val="00CB5ADD"/>
    <w:rsid w:val="00CB7C76"/>
    <w:rsid w:val="00CC61DE"/>
    <w:rsid w:val="00CC6F99"/>
    <w:rsid w:val="00CD05C4"/>
    <w:rsid w:val="00CE1551"/>
    <w:rsid w:val="00D87045"/>
    <w:rsid w:val="00DA6516"/>
    <w:rsid w:val="00DA7A71"/>
    <w:rsid w:val="00E1749C"/>
    <w:rsid w:val="00E4446F"/>
    <w:rsid w:val="00E5263F"/>
    <w:rsid w:val="00E737C0"/>
    <w:rsid w:val="00E73AB3"/>
    <w:rsid w:val="00E76DE8"/>
    <w:rsid w:val="00E93C36"/>
    <w:rsid w:val="00EA1F6D"/>
    <w:rsid w:val="00EB18ED"/>
    <w:rsid w:val="00ED0623"/>
    <w:rsid w:val="00EE1741"/>
    <w:rsid w:val="00EF34F7"/>
    <w:rsid w:val="00F13ADB"/>
    <w:rsid w:val="00F25014"/>
    <w:rsid w:val="00F41206"/>
    <w:rsid w:val="00F4316B"/>
    <w:rsid w:val="00F45F7B"/>
    <w:rsid w:val="00F61582"/>
    <w:rsid w:val="00F667AA"/>
    <w:rsid w:val="00F7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5E7D4"/>
  <w15:docId w15:val="{25EECDA0-54C8-4F2D-A33A-CB8F0136F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745B"/>
    <w:pPr>
      <w:spacing w:after="160" w:line="259" w:lineRule="auto"/>
    </w:pPr>
    <w:rPr>
      <w:sz w:val="22"/>
      <w:szCs w:val="22"/>
    </w:rPr>
  </w:style>
  <w:style w:type="paragraph" w:styleId="Heading2">
    <w:name w:val="heading 2"/>
    <w:basedOn w:val="Normal"/>
    <w:next w:val="Normal"/>
    <w:link w:val="Heading2Char"/>
    <w:qFormat/>
    <w:rsid w:val="003C52B4"/>
    <w:pPr>
      <w:keepNext/>
      <w:spacing w:after="0" w:line="240" w:lineRule="auto"/>
      <w:outlineLvl w:val="1"/>
    </w:pPr>
    <w:rPr>
      <w:rFonts w:ascii="Arial" w:eastAsia="Times New Roman" w:hAnsi="Arial" w:cs="Times New Roman"/>
      <w:b/>
      <w:color w:val="0000FF"/>
      <w:sz w:val="24"/>
      <w:szCs w:val="24"/>
      <w:lang w:eastAsia="en-GB"/>
    </w:rPr>
  </w:style>
  <w:style w:type="paragraph" w:styleId="Heading3">
    <w:name w:val="heading 3"/>
    <w:basedOn w:val="Normal"/>
    <w:next w:val="Normal"/>
    <w:link w:val="Heading3Char"/>
    <w:uiPriority w:val="9"/>
    <w:semiHidden/>
    <w:unhideWhenUsed/>
    <w:qFormat/>
    <w:rsid w:val="00AA28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C52B4"/>
    <w:rPr>
      <w:rFonts w:ascii="Arial" w:eastAsia="Times New Roman" w:hAnsi="Arial" w:cs="Times New Roman"/>
      <w:b/>
      <w:color w:val="0000FF"/>
      <w:lang w:eastAsia="en-GB"/>
    </w:rPr>
  </w:style>
  <w:style w:type="paragraph" w:styleId="PlainText">
    <w:name w:val="Plain Text"/>
    <w:basedOn w:val="Normal"/>
    <w:link w:val="PlainTextChar"/>
    <w:rsid w:val="003C52B4"/>
    <w:pPr>
      <w:spacing w:after="0" w:line="240" w:lineRule="auto"/>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3C52B4"/>
    <w:rPr>
      <w:rFonts w:ascii="Courier New" w:eastAsia="Times New Roman" w:hAnsi="Courier New" w:cs="Times New Roman"/>
      <w:sz w:val="20"/>
      <w:szCs w:val="20"/>
      <w:lang w:eastAsia="en-GB"/>
    </w:rPr>
  </w:style>
  <w:style w:type="paragraph" w:styleId="NormalWeb">
    <w:name w:val="Normal (Web)"/>
    <w:basedOn w:val="Normal"/>
    <w:uiPriority w:val="99"/>
    <w:semiHidden/>
    <w:unhideWhenUsed/>
    <w:rsid w:val="003C52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C52B4"/>
    <w:rPr>
      <w:color w:val="0563C1" w:themeColor="hyperlink"/>
      <w:u w:val="single"/>
    </w:rPr>
  </w:style>
  <w:style w:type="paragraph" w:styleId="ListParagraph">
    <w:name w:val="List Paragraph"/>
    <w:basedOn w:val="Normal"/>
    <w:uiPriority w:val="34"/>
    <w:qFormat/>
    <w:rsid w:val="003C52B4"/>
    <w:pPr>
      <w:ind w:left="720"/>
      <w:contextualSpacing/>
    </w:pPr>
  </w:style>
  <w:style w:type="table" w:styleId="TableGrid">
    <w:name w:val="Table Grid"/>
    <w:basedOn w:val="TableNormal"/>
    <w:uiPriority w:val="39"/>
    <w:rsid w:val="003C52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C52B4"/>
    <w:pPr>
      <w:spacing w:after="0" w:line="240" w:lineRule="auto"/>
    </w:pPr>
    <w:rPr>
      <w:rFonts w:ascii="Arial" w:eastAsia="Times New Roman" w:hAnsi="Arial" w:cs="Times New Roman"/>
      <w:b/>
      <w:szCs w:val="24"/>
      <w:lang w:eastAsia="en-GB"/>
    </w:rPr>
  </w:style>
  <w:style w:type="character" w:customStyle="1" w:styleId="BodyTextChar">
    <w:name w:val="Body Text Char"/>
    <w:basedOn w:val="DefaultParagraphFont"/>
    <w:link w:val="BodyText"/>
    <w:rsid w:val="003C52B4"/>
    <w:rPr>
      <w:rFonts w:ascii="Arial" w:eastAsia="Times New Roman" w:hAnsi="Arial" w:cs="Times New Roman"/>
      <w:b/>
      <w:sz w:val="22"/>
      <w:lang w:eastAsia="en-GB"/>
    </w:rPr>
  </w:style>
  <w:style w:type="paragraph" w:styleId="Title">
    <w:name w:val="Title"/>
    <w:basedOn w:val="Normal"/>
    <w:link w:val="TitleChar"/>
    <w:qFormat/>
    <w:rsid w:val="003C52B4"/>
    <w:pPr>
      <w:spacing w:after="0" w:line="240" w:lineRule="auto"/>
      <w:jc w:val="center"/>
    </w:pPr>
    <w:rPr>
      <w:rFonts w:ascii="Arial" w:eastAsia="Times New Roman" w:hAnsi="Arial" w:cs="Times New Roman"/>
      <w:b/>
      <w:sz w:val="40"/>
      <w:szCs w:val="24"/>
      <w:lang w:eastAsia="en-GB"/>
    </w:rPr>
  </w:style>
  <w:style w:type="character" w:customStyle="1" w:styleId="TitleChar">
    <w:name w:val="Title Char"/>
    <w:basedOn w:val="DefaultParagraphFont"/>
    <w:link w:val="Title"/>
    <w:rsid w:val="003C52B4"/>
    <w:rPr>
      <w:rFonts w:ascii="Arial" w:eastAsia="Times New Roman" w:hAnsi="Arial" w:cs="Times New Roman"/>
      <w:b/>
      <w:sz w:val="40"/>
      <w:lang w:eastAsia="en-GB"/>
    </w:rPr>
  </w:style>
  <w:style w:type="paragraph" w:customStyle="1" w:styleId="ColorfulList-Accent11">
    <w:name w:val="Colorful List - Accent 11"/>
    <w:basedOn w:val="Normal"/>
    <w:qFormat/>
    <w:rsid w:val="003C52B4"/>
    <w:pPr>
      <w:spacing w:after="0" w:line="240" w:lineRule="auto"/>
      <w:ind w:left="720"/>
      <w:contextualSpacing/>
    </w:pPr>
    <w:rPr>
      <w:rFonts w:ascii="Arial" w:eastAsia="MS Minngs" w:hAnsi="Arial" w:cs="Times New Roman"/>
      <w:sz w:val="24"/>
      <w:szCs w:val="24"/>
    </w:rPr>
  </w:style>
  <w:style w:type="paragraph" w:customStyle="1" w:styleId="Default">
    <w:name w:val="Default"/>
    <w:uiPriority w:val="99"/>
    <w:rsid w:val="003C52B4"/>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3C5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2B4"/>
    <w:rPr>
      <w:sz w:val="22"/>
      <w:szCs w:val="22"/>
    </w:rPr>
  </w:style>
  <w:style w:type="paragraph" w:styleId="Footer">
    <w:name w:val="footer"/>
    <w:basedOn w:val="Normal"/>
    <w:link w:val="FooterChar"/>
    <w:uiPriority w:val="99"/>
    <w:unhideWhenUsed/>
    <w:rsid w:val="003C5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2B4"/>
    <w:rPr>
      <w:sz w:val="22"/>
      <w:szCs w:val="22"/>
    </w:rPr>
  </w:style>
  <w:style w:type="paragraph" w:styleId="BalloonText">
    <w:name w:val="Balloon Text"/>
    <w:basedOn w:val="Normal"/>
    <w:link w:val="BalloonTextChar"/>
    <w:uiPriority w:val="99"/>
    <w:semiHidden/>
    <w:unhideWhenUsed/>
    <w:rsid w:val="003C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2B4"/>
    <w:rPr>
      <w:rFonts w:ascii="Tahoma" w:hAnsi="Tahoma" w:cs="Tahoma"/>
      <w:sz w:val="16"/>
      <w:szCs w:val="16"/>
    </w:rPr>
  </w:style>
  <w:style w:type="character" w:customStyle="1" w:styleId="apple-converted-space">
    <w:name w:val="apple-converted-space"/>
    <w:basedOn w:val="DefaultParagraphFont"/>
    <w:rsid w:val="003C52B4"/>
  </w:style>
  <w:style w:type="character" w:customStyle="1" w:styleId="UnresolvedMention1">
    <w:name w:val="Unresolved Mention1"/>
    <w:basedOn w:val="DefaultParagraphFont"/>
    <w:uiPriority w:val="99"/>
    <w:semiHidden/>
    <w:unhideWhenUsed/>
    <w:rsid w:val="003C52B4"/>
    <w:rPr>
      <w:color w:val="605E5C"/>
      <w:shd w:val="clear" w:color="auto" w:fill="E1DFDD"/>
    </w:rPr>
  </w:style>
  <w:style w:type="character" w:styleId="FollowedHyperlink">
    <w:name w:val="FollowedHyperlink"/>
    <w:basedOn w:val="DefaultParagraphFont"/>
    <w:uiPriority w:val="99"/>
    <w:semiHidden/>
    <w:unhideWhenUsed/>
    <w:rsid w:val="003C52B4"/>
    <w:rPr>
      <w:color w:val="954F72" w:themeColor="followedHyperlink"/>
      <w:u w:val="single"/>
    </w:rPr>
  </w:style>
  <w:style w:type="character" w:customStyle="1" w:styleId="UnresolvedMention2">
    <w:name w:val="Unresolved Mention2"/>
    <w:basedOn w:val="DefaultParagraphFont"/>
    <w:uiPriority w:val="99"/>
    <w:semiHidden/>
    <w:unhideWhenUsed/>
    <w:rsid w:val="003C52B4"/>
    <w:rPr>
      <w:color w:val="605E5C"/>
      <w:shd w:val="clear" w:color="auto" w:fill="E1DFDD"/>
    </w:rPr>
  </w:style>
  <w:style w:type="numbering" w:customStyle="1" w:styleId="Style1">
    <w:name w:val="Style1"/>
    <w:uiPriority w:val="99"/>
    <w:rsid w:val="003C52B4"/>
    <w:pPr>
      <w:numPr>
        <w:numId w:val="1"/>
      </w:numPr>
    </w:pPr>
  </w:style>
  <w:style w:type="numbering" w:customStyle="1" w:styleId="Style2">
    <w:name w:val="Style2"/>
    <w:uiPriority w:val="99"/>
    <w:rsid w:val="003C52B4"/>
    <w:pPr>
      <w:numPr>
        <w:numId w:val="2"/>
      </w:numPr>
    </w:pPr>
  </w:style>
  <w:style w:type="table" w:customStyle="1" w:styleId="TableGrid1">
    <w:name w:val="Table Grid1"/>
    <w:basedOn w:val="TableNormal"/>
    <w:next w:val="TableGrid"/>
    <w:uiPriority w:val="59"/>
    <w:rsid w:val="003A794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A79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A794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0441B2"/>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0441B2"/>
    <w:rPr>
      <w:sz w:val="20"/>
      <w:szCs w:val="20"/>
    </w:rPr>
  </w:style>
  <w:style w:type="character" w:styleId="FootnoteReference">
    <w:name w:val="footnote reference"/>
    <w:basedOn w:val="DefaultParagraphFont"/>
    <w:uiPriority w:val="99"/>
    <w:semiHidden/>
    <w:unhideWhenUsed/>
    <w:rsid w:val="000441B2"/>
    <w:rPr>
      <w:vertAlign w:val="superscript"/>
    </w:rPr>
  </w:style>
  <w:style w:type="paragraph" w:styleId="FootnoteText">
    <w:name w:val="footnote text"/>
    <w:basedOn w:val="Normal"/>
    <w:link w:val="FootnoteTextChar1"/>
    <w:uiPriority w:val="99"/>
    <w:semiHidden/>
    <w:unhideWhenUsed/>
    <w:rsid w:val="000441B2"/>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0441B2"/>
    <w:rPr>
      <w:sz w:val="20"/>
      <w:szCs w:val="20"/>
    </w:rPr>
  </w:style>
  <w:style w:type="table" w:customStyle="1" w:styleId="TableGrid11">
    <w:name w:val="Table Grid11"/>
    <w:basedOn w:val="TableNormal"/>
    <w:next w:val="TableGrid"/>
    <w:uiPriority w:val="39"/>
    <w:rsid w:val="0035507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A2855"/>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b2e4759e-2f38-4412-afc8-6205aa115c96" xsi:nil="true"/>
    <_activity xmlns="b2e4759e-2f38-4412-afc8-6205aa115c96" xsi:nil="true"/>
    <MigrationWizIdPermissions xmlns="b2e4759e-2f38-4412-afc8-6205aa115c96" xsi:nil="true"/>
    <MigrationWizId xmlns="b2e4759e-2f38-4412-afc8-6205aa115c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F7C39C3A88A4D936656578E83AC7B" ma:contentTypeVersion="19" ma:contentTypeDescription="Create a new document." ma:contentTypeScope="" ma:versionID="181f666e7cc85f5ac2072072f0adfeec">
  <xsd:schema xmlns:xsd="http://www.w3.org/2001/XMLSchema" xmlns:xs="http://www.w3.org/2001/XMLSchema" xmlns:p="http://schemas.microsoft.com/office/2006/metadata/properties" xmlns:ns3="b2e4759e-2f38-4412-afc8-6205aa115c96" xmlns:ns4="b18135dc-8385-44bc-b231-738607438fed" targetNamespace="http://schemas.microsoft.com/office/2006/metadata/properties" ma:root="true" ma:fieldsID="4559d75a79937b7eec2ecb0c1c2d36b3" ns3:_="" ns4:_="">
    <xsd:import namespace="b2e4759e-2f38-4412-afc8-6205aa115c96"/>
    <xsd:import namespace="b18135dc-8385-44bc-b231-738607438fed"/>
    <xsd:element name="properties">
      <xsd:complexType>
        <xsd:sequence>
          <xsd:element name="documentManagement">
            <xsd:complexType>
              <xsd:all>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earchPropertie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4759e-2f38-4412-afc8-6205aa115c96"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_activity" ma:index="11" nillable="true" ma:displayName="_activity" ma:hidden="true" ma:internalName="_activity"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8135dc-8385-44bc-b231-738607438fe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93481-9F14-449A-9607-3441B6C6D5F0}">
  <ds:schemaRefs>
    <ds:schemaRef ds:uri="http://schemas.microsoft.com/office/2006/metadata/properties"/>
    <ds:schemaRef ds:uri="http://schemas.microsoft.com/office/infopath/2007/PartnerControls"/>
    <ds:schemaRef ds:uri="b2e4759e-2f38-4412-afc8-6205aa115c96"/>
  </ds:schemaRefs>
</ds:datastoreItem>
</file>

<file path=customXml/itemProps2.xml><?xml version="1.0" encoding="utf-8"?>
<ds:datastoreItem xmlns:ds="http://schemas.openxmlformats.org/officeDocument/2006/customXml" ds:itemID="{F0217C1D-EEC1-4809-A552-3707775E1677}">
  <ds:schemaRefs>
    <ds:schemaRef ds:uri="http://schemas.microsoft.com/sharepoint/v3/contenttype/forms"/>
  </ds:schemaRefs>
</ds:datastoreItem>
</file>

<file path=customXml/itemProps3.xml><?xml version="1.0" encoding="utf-8"?>
<ds:datastoreItem xmlns:ds="http://schemas.openxmlformats.org/officeDocument/2006/customXml" ds:itemID="{163C3D28-915C-463A-8722-E688E8908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4759e-2f38-4412-afc8-6205aa115c96"/>
    <ds:schemaRef ds:uri="b18135dc-8385-44bc-b231-738607438f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7997</Words>
  <Characters>45584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Martin</dc:creator>
  <cp:keywords/>
  <dc:description/>
  <cp:lastModifiedBy>Daniel Martin</cp:lastModifiedBy>
  <cp:revision>6</cp:revision>
  <cp:lastPrinted>2025-06-19T12:31:00Z</cp:lastPrinted>
  <dcterms:created xsi:type="dcterms:W3CDTF">2026-06-19T13:20:00Z</dcterms:created>
  <dcterms:modified xsi:type="dcterms:W3CDTF">2026-07-21T09:20:00Z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0x010100785F7C39C3A88A4D936656578E83AC7B</vt:lpwstr>
  </property>
</Properties>
</file>